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5F9D" w14:textId="77777777" w:rsidR="00066C44" w:rsidRPr="002A706D" w:rsidRDefault="00066C44" w:rsidP="00066C44">
      <w:pPr>
        <w:rPr>
          <w:b/>
          <w:bCs/>
          <w:sz w:val="32"/>
          <w:szCs w:val="32"/>
        </w:rPr>
      </w:pPr>
      <w:bookmarkStart w:id="0" w:name="zStart"/>
      <w:r w:rsidRPr="50DD4357">
        <w:rPr>
          <w:b/>
          <w:bCs/>
          <w:sz w:val="32"/>
          <w:szCs w:val="32"/>
        </w:rPr>
        <w:t>BHV-export - överföring av barnhälsovårdsjournal från TakeCare till elevhälsa med journalsystem PMO eller Prorenata</w:t>
      </w:r>
    </w:p>
    <w:bookmarkEnd w:id="0" w:displacedByCustomXml="next"/>
    <w:sdt>
      <w:sdtPr>
        <w:rPr>
          <w:rFonts w:ascii="Georgia" w:eastAsia="Times New Roman" w:hAnsi="Georgia" w:cs="Times New Roman"/>
          <w:color w:val="auto"/>
          <w:sz w:val="22"/>
          <w:szCs w:val="24"/>
        </w:rPr>
        <w:id w:val="835975909"/>
        <w:docPartObj>
          <w:docPartGallery w:val="Table of Contents"/>
          <w:docPartUnique/>
        </w:docPartObj>
      </w:sdtPr>
      <w:sdtEndPr>
        <w:rPr>
          <w:szCs w:val="22"/>
        </w:rPr>
      </w:sdtEndPr>
      <w:sdtContent>
        <w:p w14:paraId="45584A1F" w14:textId="77777777" w:rsidR="00066C44" w:rsidRDefault="00066C44" w:rsidP="00066C44">
          <w:pPr>
            <w:pStyle w:val="Innehllsfrteckningsrubrik"/>
          </w:pPr>
          <w:r>
            <w:t>Innehåll</w:t>
          </w:r>
        </w:p>
        <w:p w14:paraId="3DA37598" w14:textId="64BD663C" w:rsidR="007438B2" w:rsidRPr="00972DE0" w:rsidRDefault="00066C44">
          <w:pPr>
            <w:pStyle w:val="Innehll1"/>
            <w:tabs>
              <w:tab w:val="right" w:leader="dot" w:pos="9060"/>
            </w:tabs>
            <w:rPr>
              <w:rFonts w:asciiTheme="minorHAnsi" w:eastAsiaTheme="minorEastAsia" w:hAnsiTheme="minorHAnsi" w:cstheme="minorHAnsi"/>
              <w:noProof/>
              <w:szCs w:val="22"/>
            </w:rPr>
          </w:pPr>
          <w:r w:rsidRPr="00066C44">
            <w:fldChar w:fldCharType="begin"/>
          </w:r>
          <w:r w:rsidRPr="00066C44">
            <w:instrText>TOC \o "1-3" \z \u \h</w:instrText>
          </w:r>
          <w:r w:rsidRPr="00066C44">
            <w:fldChar w:fldCharType="separate"/>
          </w:r>
          <w:hyperlink w:anchor="_Toc199765194" w:history="1">
            <w:r w:rsidR="007438B2" w:rsidRPr="00972DE0">
              <w:rPr>
                <w:rStyle w:val="Hyperlnk"/>
                <w:rFonts w:asciiTheme="minorHAnsi" w:hAnsiTheme="minorHAnsi" w:cstheme="minorHAnsi"/>
                <w:noProof/>
              </w:rPr>
              <w:t>Bakgrund</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_Toc199765194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1</w:t>
            </w:r>
            <w:r w:rsidR="007438B2" w:rsidRPr="00972DE0">
              <w:rPr>
                <w:rFonts w:asciiTheme="minorHAnsi" w:hAnsiTheme="minorHAnsi" w:cstheme="minorHAnsi"/>
                <w:noProof/>
                <w:webHidden/>
              </w:rPr>
              <w:fldChar w:fldCharType="end"/>
            </w:r>
          </w:hyperlink>
        </w:p>
        <w:p w14:paraId="42E328BA" w14:textId="235D8027"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195" w:history="1">
            <w:r w:rsidR="007438B2" w:rsidRPr="00972DE0">
              <w:rPr>
                <w:rStyle w:val="Hyperlnk"/>
                <w:rFonts w:asciiTheme="minorHAnsi" w:hAnsiTheme="minorHAnsi" w:cstheme="minorHAnsi"/>
                <w:noProof/>
              </w:rPr>
              <w:t>Vilken information går över vid elektronisk export</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_Toc199765195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2</w:t>
            </w:r>
            <w:r w:rsidR="007438B2" w:rsidRPr="00972DE0">
              <w:rPr>
                <w:rFonts w:asciiTheme="minorHAnsi" w:hAnsiTheme="minorHAnsi" w:cstheme="minorHAnsi"/>
                <w:noProof/>
                <w:webHidden/>
              </w:rPr>
              <w:fldChar w:fldCharType="end"/>
            </w:r>
          </w:hyperlink>
        </w:p>
        <w:p w14:paraId="1F9E3F9D" w14:textId="46FB1F83"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196" w:history="1">
            <w:r w:rsidR="007438B2" w:rsidRPr="00972DE0">
              <w:rPr>
                <w:rStyle w:val="Hyperlnk"/>
                <w:rFonts w:asciiTheme="minorHAnsi" w:hAnsiTheme="minorHAnsi" w:cstheme="minorHAnsi"/>
                <w:noProof/>
              </w:rPr>
              <w:t>I dessa fall ska vi exportera BHV-journalen till elevhälsan</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_Toc199765196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2</w:t>
            </w:r>
            <w:r w:rsidR="007438B2" w:rsidRPr="00972DE0">
              <w:rPr>
                <w:rFonts w:asciiTheme="minorHAnsi" w:hAnsiTheme="minorHAnsi" w:cstheme="minorHAnsi"/>
                <w:noProof/>
                <w:webHidden/>
              </w:rPr>
              <w:fldChar w:fldCharType="end"/>
            </w:r>
          </w:hyperlink>
        </w:p>
        <w:p w14:paraId="14FB2DEC" w14:textId="2373E31F"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197" w:history="1">
            <w:r w:rsidR="007438B2" w:rsidRPr="00972DE0">
              <w:rPr>
                <w:rStyle w:val="Hyperlnk"/>
                <w:rFonts w:asciiTheme="minorHAnsi" w:hAnsiTheme="minorHAnsi" w:cstheme="minorHAnsi"/>
                <w:noProof/>
              </w:rPr>
              <w:t>I dessa fall ska vi lämna över BHV-journalen på papper till elevhälsan</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_Toc199765197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2</w:t>
            </w:r>
            <w:r w:rsidR="007438B2" w:rsidRPr="00972DE0">
              <w:rPr>
                <w:rFonts w:asciiTheme="minorHAnsi" w:hAnsiTheme="minorHAnsi" w:cstheme="minorHAnsi"/>
                <w:noProof/>
                <w:webHidden/>
              </w:rPr>
              <w:fldChar w:fldCharType="end"/>
            </w:r>
          </w:hyperlink>
        </w:p>
        <w:p w14:paraId="031D7FF2" w14:textId="793049F9"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198" w:history="1">
            <w:r w:rsidR="007438B2" w:rsidRPr="00972DE0">
              <w:rPr>
                <w:rStyle w:val="Hyperlnk"/>
                <w:rFonts w:asciiTheme="minorHAnsi" w:hAnsiTheme="minorHAnsi" w:cstheme="minorHAnsi"/>
                <w:noProof/>
              </w:rPr>
              <w:t>Barn med skyddade personuppgifter som har TakeCare journal</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_Toc199765198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2</w:t>
            </w:r>
            <w:r w:rsidR="007438B2" w:rsidRPr="00972DE0">
              <w:rPr>
                <w:rFonts w:asciiTheme="minorHAnsi" w:hAnsiTheme="minorHAnsi" w:cstheme="minorHAnsi"/>
                <w:noProof/>
                <w:webHidden/>
              </w:rPr>
              <w:fldChar w:fldCharType="end"/>
            </w:r>
          </w:hyperlink>
        </w:p>
        <w:p w14:paraId="1DC205C9" w14:textId="535B140A"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199" w:history="1">
            <w:r w:rsidR="007438B2" w:rsidRPr="00972DE0">
              <w:rPr>
                <w:rStyle w:val="Hyperlnk"/>
                <w:rFonts w:asciiTheme="minorHAnsi" w:hAnsiTheme="minorHAnsi" w:cstheme="minorHAnsi"/>
                <w:noProof/>
              </w:rPr>
              <w:t>Barn med skyddade personuppgifter som har pappersjournal</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_Toc199765199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3</w:t>
            </w:r>
            <w:r w:rsidR="007438B2" w:rsidRPr="00972DE0">
              <w:rPr>
                <w:rFonts w:asciiTheme="minorHAnsi" w:hAnsiTheme="minorHAnsi" w:cstheme="minorHAnsi"/>
                <w:noProof/>
                <w:webHidden/>
              </w:rPr>
              <w:fldChar w:fldCharType="end"/>
            </w:r>
          </w:hyperlink>
        </w:p>
        <w:p w14:paraId="3764C391" w14:textId="47985CA0"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200" w:history="1">
            <w:r w:rsidR="007438B2" w:rsidRPr="00972DE0">
              <w:rPr>
                <w:rStyle w:val="Hyperlnk"/>
                <w:rFonts w:asciiTheme="minorHAnsi" w:hAnsiTheme="minorHAnsi" w:cstheme="minorHAnsi"/>
                <w:noProof/>
              </w:rPr>
              <w:t>Registrera samtycke till journaldataexport</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_Toc199765200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3</w:t>
            </w:r>
            <w:r w:rsidR="007438B2" w:rsidRPr="00972DE0">
              <w:rPr>
                <w:rFonts w:asciiTheme="minorHAnsi" w:hAnsiTheme="minorHAnsi" w:cstheme="minorHAnsi"/>
                <w:noProof/>
                <w:webHidden/>
              </w:rPr>
              <w:fldChar w:fldCharType="end"/>
            </w:r>
          </w:hyperlink>
        </w:p>
        <w:p w14:paraId="2FAF7076" w14:textId="74EEE558"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201" w:history="1">
            <w:r w:rsidR="007438B2" w:rsidRPr="00972DE0">
              <w:rPr>
                <w:rStyle w:val="Hyperlnk"/>
                <w:rFonts w:asciiTheme="minorHAnsi" w:hAnsiTheme="minorHAnsi" w:cstheme="minorHAnsi"/>
                <w:noProof/>
              </w:rPr>
              <w:t>Exportera/skriva ut barn i TakeCare</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_Toc199765201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4</w:t>
            </w:r>
            <w:r w:rsidR="007438B2" w:rsidRPr="00972DE0">
              <w:rPr>
                <w:rFonts w:asciiTheme="minorHAnsi" w:hAnsiTheme="minorHAnsi" w:cstheme="minorHAnsi"/>
                <w:noProof/>
                <w:webHidden/>
              </w:rPr>
              <w:fldChar w:fldCharType="end"/>
            </w:r>
          </w:hyperlink>
        </w:p>
        <w:p w14:paraId="787A3016" w14:textId="769CFD52"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2" w:history="1">
            <w:r w:rsidR="007438B2" w:rsidRPr="00972DE0">
              <w:rPr>
                <w:rStyle w:val="Hyperlnk"/>
                <w:rFonts w:asciiTheme="minorHAnsi" w:eastAsia="Georgia" w:hAnsiTheme="minorHAnsi" w:cstheme="minorHAnsi"/>
                <w:i/>
                <w:noProof/>
              </w:rPr>
              <w:t>Exportera från BHV arbetslista - enstaka eller flera journaler</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_Toc199765202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4</w:t>
            </w:r>
            <w:r w:rsidR="007438B2" w:rsidRPr="00972DE0">
              <w:rPr>
                <w:rFonts w:asciiTheme="minorHAnsi" w:hAnsiTheme="minorHAnsi" w:cstheme="minorHAnsi"/>
                <w:noProof/>
                <w:webHidden/>
              </w:rPr>
              <w:fldChar w:fldCharType="end"/>
            </w:r>
          </w:hyperlink>
        </w:p>
        <w:p w14:paraId="0293B84D" w14:textId="0258E8F9"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3" w:history="1">
            <w:r w:rsidR="007438B2" w:rsidRPr="00972DE0">
              <w:rPr>
                <w:rStyle w:val="Hyperlnk"/>
                <w:rFonts w:asciiTheme="minorHAnsi" w:eastAsia="Georgia" w:hAnsiTheme="minorHAnsi" w:cstheme="minorHAnsi"/>
                <w:i/>
                <w:noProof/>
              </w:rPr>
              <w:t>Exportera från in/utskrivningsmodul - enskild journal</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_Toc199765203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6</w:t>
            </w:r>
            <w:r w:rsidR="007438B2" w:rsidRPr="00972DE0">
              <w:rPr>
                <w:rFonts w:asciiTheme="minorHAnsi" w:hAnsiTheme="minorHAnsi" w:cstheme="minorHAnsi"/>
                <w:noProof/>
                <w:webHidden/>
              </w:rPr>
              <w:fldChar w:fldCharType="end"/>
            </w:r>
          </w:hyperlink>
        </w:p>
        <w:p w14:paraId="781222A2" w14:textId="0E089AA4"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204" w:history="1">
            <w:r w:rsidR="007438B2" w:rsidRPr="00972DE0">
              <w:rPr>
                <w:rStyle w:val="Hyperlnk"/>
                <w:rFonts w:asciiTheme="minorHAnsi" w:eastAsia="Georgia" w:hAnsiTheme="minorHAnsi" w:cstheme="minorHAnsi"/>
                <w:noProof/>
              </w:rPr>
              <w:t>Journaler som inte går att exportera</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_Toc199765204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8</w:t>
            </w:r>
            <w:r w:rsidR="007438B2" w:rsidRPr="00972DE0">
              <w:rPr>
                <w:rFonts w:asciiTheme="minorHAnsi" w:hAnsiTheme="minorHAnsi" w:cstheme="minorHAnsi"/>
                <w:noProof/>
                <w:webHidden/>
              </w:rPr>
              <w:fldChar w:fldCharType="end"/>
            </w:r>
          </w:hyperlink>
        </w:p>
        <w:p w14:paraId="6AC797B0" w14:textId="24ED917E"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5" w:history="1">
            <w:r w:rsidR="007438B2" w:rsidRPr="00972DE0">
              <w:rPr>
                <w:rStyle w:val="Hyperlnk"/>
                <w:rFonts w:asciiTheme="minorHAnsi" w:eastAsia="Georgia" w:hAnsiTheme="minorHAnsi" w:cstheme="minorHAnsi"/>
                <w:i/>
                <w:noProof/>
              </w:rPr>
              <w:t>Då samtycke till journaldataexport saknas</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_Toc199765205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8</w:t>
            </w:r>
            <w:r w:rsidR="007438B2" w:rsidRPr="00972DE0">
              <w:rPr>
                <w:rFonts w:asciiTheme="minorHAnsi" w:hAnsiTheme="minorHAnsi" w:cstheme="minorHAnsi"/>
                <w:noProof/>
                <w:webHidden/>
              </w:rPr>
              <w:fldChar w:fldCharType="end"/>
            </w:r>
          </w:hyperlink>
        </w:p>
        <w:p w14:paraId="06132F01" w14:textId="51E5A88C"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6" w:history="1">
            <w:r w:rsidR="007438B2" w:rsidRPr="00972DE0">
              <w:rPr>
                <w:rStyle w:val="Hyperlnk"/>
                <w:rFonts w:asciiTheme="minorHAnsi" w:eastAsia="Georgia" w:hAnsiTheme="minorHAnsi" w:cstheme="minorHAnsi"/>
                <w:i/>
                <w:noProof/>
              </w:rPr>
              <w:t>Barnet har ett reservnummer</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_Toc199765206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8</w:t>
            </w:r>
            <w:r w:rsidR="007438B2" w:rsidRPr="00972DE0">
              <w:rPr>
                <w:rFonts w:asciiTheme="minorHAnsi" w:hAnsiTheme="minorHAnsi" w:cstheme="minorHAnsi"/>
                <w:noProof/>
                <w:webHidden/>
              </w:rPr>
              <w:fldChar w:fldCharType="end"/>
            </w:r>
          </w:hyperlink>
        </w:p>
        <w:p w14:paraId="28FEFAC7" w14:textId="7AB195FA" w:rsidR="007438B2" w:rsidRPr="00972DE0" w:rsidRDefault="00A0644B">
          <w:pPr>
            <w:pStyle w:val="Innehll1"/>
            <w:tabs>
              <w:tab w:val="right" w:leader="dot" w:pos="9060"/>
            </w:tabs>
            <w:rPr>
              <w:rFonts w:asciiTheme="minorHAnsi" w:eastAsiaTheme="minorEastAsia" w:hAnsiTheme="minorHAnsi" w:cstheme="minorHAnsi"/>
              <w:noProof/>
              <w:szCs w:val="22"/>
            </w:rPr>
          </w:pPr>
          <w:hyperlink w:anchor="_Toc199765207" w:history="1">
            <w:r w:rsidR="007438B2" w:rsidRPr="00972DE0">
              <w:rPr>
                <w:rStyle w:val="Hyperlnk"/>
                <w:rFonts w:asciiTheme="minorHAnsi" w:hAnsiTheme="minorHAnsi" w:cstheme="minorHAnsi"/>
                <w:noProof/>
              </w:rPr>
              <w:t>Journaler fastnar/något går fel</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_Toc199765207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9</w:t>
            </w:r>
            <w:r w:rsidR="007438B2" w:rsidRPr="00972DE0">
              <w:rPr>
                <w:rFonts w:asciiTheme="minorHAnsi" w:hAnsiTheme="minorHAnsi" w:cstheme="minorHAnsi"/>
                <w:noProof/>
                <w:webHidden/>
              </w:rPr>
              <w:fldChar w:fldCharType="end"/>
            </w:r>
          </w:hyperlink>
        </w:p>
        <w:p w14:paraId="58E76DB9" w14:textId="7B09CF7C"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8" w:history="1">
            <w:r w:rsidR="007438B2" w:rsidRPr="00972DE0">
              <w:rPr>
                <w:rStyle w:val="Hyperlnk"/>
                <w:rFonts w:asciiTheme="minorHAnsi" w:eastAsia="Georgia" w:hAnsiTheme="minorHAnsi" w:cstheme="minorHAnsi"/>
                <w:i/>
                <w:noProof/>
              </w:rPr>
              <w:t>Möjliga orsaker till att journal fastnar</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_Toc199765208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9</w:t>
            </w:r>
            <w:r w:rsidR="007438B2" w:rsidRPr="00972DE0">
              <w:rPr>
                <w:rFonts w:asciiTheme="minorHAnsi" w:hAnsiTheme="minorHAnsi" w:cstheme="minorHAnsi"/>
                <w:noProof/>
                <w:webHidden/>
              </w:rPr>
              <w:fldChar w:fldCharType="end"/>
            </w:r>
          </w:hyperlink>
        </w:p>
        <w:p w14:paraId="41692C59" w14:textId="6C405A14" w:rsidR="007438B2" w:rsidRPr="00972DE0" w:rsidRDefault="00A0644B">
          <w:pPr>
            <w:pStyle w:val="Innehll2"/>
            <w:tabs>
              <w:tab w:val="right" w:leader="dot" w:pos="9060"/>
            </w:tabs>
            <w:rPr>
              <w:rFonts w:asciiTheme="minorHAnsi" w:eastAsiaTheme="minorEastAsia" w:hAnsiTheme="minorHAnsi" w:cstheme="minorHAnsi"/>
              <w:noProof/>
              <w:szCs w:val="22"/>
            </w:rPr>
          </w:pPr>
          <w:hyperlink w:anchor="_Toc199765209" w:history="1">
            <w:r w:rsidR="007438B2" w:rsidRPr="00972DE0">
              <w:rPr>
                <w:rStyle w:val="Hyperlnk"/>
                <w:rFonts w:asciiTheme="minorHAnsi" w:eastAsia="Georgia" w:hAnsiTheme="minorHAnsi" w:cstheme="minorHAnsi"/>
                <w:i/>
                <w:noProof/>
              </w:rPr>
              <w:t>Om elevhälsan säger att dom inte fått journalen vad gör vi?</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_Toc199765209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9</w:t>
            </w:r>
            <w:r w:rsidR="007438B2" w:rsidRPr="00972DE0">
              <w:rPr>
                <w:rFonts w:asciiTheme="minorHAnsi" w:hAnsiTheme="minorHAnsi" w:cstheme="minorHAnsi"/>
                <w:noProof/>
                <w:webHidden/>
              </w:rPr>
              <w:fldChar w:fldCharType="end"/>
            </w:r>
          </w:hyperlink>
        </w:p>
        <w:p w14:paraId="7AD71983" w14:textId="4B6E5388" w:rsidR="007438B2" w:rsidRPr="00972DE0" w:rsidRDefault="00A0644B">
          <w:pPr>
            <w:pStyle w:val="Innehll2"/>
            <w:tabs>
              <w:tab w:val="right" w:leader="dot" w:pos="9060"/>
            </w:tabs>
            <w:rPr>
              <w:rFonts w:asciiTheme="minorHAnsi" w:eastAsiaTheme="minorEastAsia" w:hAnsiTheme="minorHAnsi" w:cstheme="minorBidi"/>
              <w:noProof/>
              <w:szCs w:val="22"/>
            </w:rPr>
          </w:pPr>
          <w:hyperlink w:anchor="_Toc199765210" w:history="1">
            <w:r w:rsidR="007438B2" w:rsidRPr="00972DE0">
              <w:rPr>
                <w:rStyle w:val="Hyperlnk"/>
                <w:rFonts w:asciiTheme="minorHAnsi" w:eastAsia="Georgia" w:hAnsiTheme="minorHAnsi" w:cstheme="minorHAnsi"/>
                <w:i/>
                <w:noProof/>
              </w:rPr>
              <w:t>Gör ny BHV-export</w:t>
            </w:r>
            <w:r w:rsidR="007438B2" w:rsidRPr="00972DE0">
              <w:rPr>
                <w:rFonts w:asciiTheme="minorHAnsi" w:hAnsiTheme="minorHAnsi" w:cstheme="minorHAnsi"/>
                <w:noProof/>
                <w:webHidden/>
              </w:rPr>
              <w:tab/>
            </w:r>
            <w:r w:rsidR="007438B2" w:rsidRPr="00972DE0">
              <w:rPr>
                <w:rFonts w:asciiTheme="minorHAnsi" w:hAnsiTheme="minorHAnsi" w:cstheme="minorHAnsi"/>
                <w:noProof/>
                <w:webHidden/>
              </w:rPr>
              <w:fldChar w:fldCharType="begin"/>
            </w:r>
            <w:r w:rsidR="007438B2" w:rsidRPr="00972DE0">
              <w:rPr>
                <w:rFonts w:asciiTheme="minorHAnsi" w:hAnsiTheme="minorHAnsi" w:cstheme="minorHAnsi"/>
                <w:noProof/>
                <w:webHidden/>
              </w:rPr>
              <w:instrText xml:space="preserve"> PAGEREF _Toc199765210 \h </w:instrText>
            </w:r>
            <w:r w:rsidR="007438B2" w:rsidRPr="00972DE0">
              <w:rPr>
                <w:rFonts w:asciiTheme="minorHAnsi" w:hAnsiTheme="minorHAnsi" w:cstheme="minorHAnsi"/>
                <w:noProof/>
                <w:webHidden/>
              </w:rPr>
            </w:r>
            <w:r w:rsidR="007438B2" w:rsidRPr="00972DE0">
              <w:rPr>
                <w:rFonts w:asciiTheme="minorHAnsi" w:hAnsiTheme="minorHAnsi" w:cstheme="minorHAnsi"/>
                <w:noProof/>
                <w:webHidden/>
              </w:rPr>
              <w:fldChar w:fldCharType="separate"/>
            </w:r>
            <w:r w:rsidR="007438B2" w:rsidRPr="00972DE0">
              <w:rPr>
                <w:rFonts w:asciiTheme="minorHAnsi" w:hAnsiTheme="minorHAnsi" w:cstheme="minorHAnsi"/>
                <w:noProof/>
                <w:webHidden/>
              </w:rPr>
              <w:t>10</w:t>
            </w:r>
            <w:r w:rsidR="007438B2" w:rsidRPr="00972DE0">
              <w:rPr>
                <w:rFonts w:asciiTheme="minorHAnsi" w:hAnsiTheme="minorHAnsi" w:cstheme="minorHAnsi"/>
                <w:noProof/>
                <w:webHidden/>
              </w:rPr>
              <w:fldChar w:fldCharType="end"/>
            </w:r>
          </w:hyperlink>
        </w:p>
        <w:p w14:paraId="74934EB8" w14:textId="48AA058B" w:rsidR="00066C44" w:rsidRPr="00B65507" w:rsidRDefault="00066C44" w:rsidP="00066C44">
          <w:pPr>
            <w:pStyle w:val="Innehll2"/>
            <w:tabs>
              <w:tab w:val="right" w:leader="dot" w:pos="7350"/>
            </w:tabs>
            <w:rPr>
              <w:rStyle w:val="Hyperlnk"/>
              <w:rFonts w:eastAsiaTheme="majorEastAsia"/>
              <w:noProof/>
            </w:rPr>
          </w:pPr>
          <w:r w:rsidRPr="00066C44">
            <w:fldChar w:fldCharType="end"/>
          </w:r>
        </w:p>
      </w:sdtContent>
    </w:sdt>
    <w:p w14:paraId="523FE7B2" w14:textId="77777777" w:rsidR="00066C44" w:rsidRDefault="00066C44" w:rsidP="00066C44"/>
    <w:p w14:paraId="78A8856E" w14:textId="77777777" w:rsidR="00066C44" w:rsidRPr="002A706D" w:rsidRDefault="00066C44" w:rsidP="00066C44">
      <w:pPr>
        <w:pStyle w:val="Rubrik1"/>
        <w:spacing w:before="0"/>
        <w:rPr>
          <w:sz w:val="24"/>
          <w:szCs w:val="24"/>
        </w:rPr>
      </w:pPr>
      <w:bookmarkStart w:id="1" w:name="_Toc199765194"/>
      <w:r w:rsidRPr="50DD4357">
        <w:rPr>
          <w:sz w:val="24"/>
          <w:szCs w:val="24"/>
        </w:rPr>
        <w:t>Bakgrund</w:t>
      </w:r>
      <w:bookmarkEnd w:id="1"/>
    </w:p>
    <w:p w14:paraId="7413D122" w14:textId="77777777" w:rsidR="00066C44" w:rsidRPr="003A4CCD" w:rsidRDefault="00066C44" w:rsidP="00066C44">
      <w:pPr>
        <w:rPr>
          <w:rFonts w:eastAsia="Georgia" w:cs="Georgia"/>
        </w:rPr>
      </w:pPr>
      <w:r>
        <w:t>Från</w:t>
      </w:r>
      <w:r w:rsidRPr="2A963D3D">
        <w:t xml:space="preserve"> höstterminen 2021 </w:t>
      </w:r>
      <w:r>
        <w:t>används</w:t>
      </w:r>
      <w:r w:rsidRPr="2A963D3D">
        <w:t xml:space="preserve"> elektronisk </w:t>
      </w:r>
      <w:r>
        <w:t>export</w:t>
      </w:r>
      <w:r w:rsidRPr="2A963D3D">
        <w:t xml:space="preserve"> av BHV-journal till </w:t>
      </w:r>
      <w:r>
        <w:t xml:space="preserve">de skolor där </w:t>
      </w:r>
      <w:r w:rsidRPr="2A963D3D">
        <w:t>elevhälsan</w:t>
      </w:r>
      <w:r>
        <w:t xml:space="preserve"> använder</w:t>
      </w:r>
      <w:r w:rsidRPr="2A963D3D">
        <w:t xml:space="preserve"> PMO som journalsystem</w:t>
      </w:r>
      <w:r>
        <w:t xml:space="preserve"> och från 2024 till de skolor som har </w:t>
      </w:r>
      <w:r w:rsidRPr="009822C2">
        <w:t>Prorenata med PMO-avtal (detta är något som elevhälsan själva ska ha kännedom om)</w:t>
      </w:r>
    </w:p>
    <w:p w14:paraId="50C29121" w14:textId="77777777" w:rsidR="00066C44" w:rsidRDefault="00066C44" w:rsidP="00066C44">
      <w:pPr>
        <w:rPr>
          <w:rStyle w:val="spellingerror"/>
        </w:rPr>
      </w:pPr>
      <w:r w:rsidRPr="50DD4357">
        <w:rPr>
          <w:rStyle w:val="spellingerror"/>
        </w:rPr>
        <w:t>Av rekvisitionsförfrågan/klasslista från elevhälsan ska det framgå om skolan tar emot pappersjournal alternativt elektronisk journal (export) till Prorenata eller PMO.</w:t>
      </w:r>
    </w:p>
    <w:p w14:paraId="53DDB46F" w14:textId="565EDBCD" w:rsidR="00066C44" w:rsidRPr="00664300" w:rsidRDefault="00066C44" w:rsidP="00066C44">
      <w:pPr>
        <w:shd w:val="clear" w:color="auto" w:fill="FFFFFF" w:themeFill="background1"/>
        <w:spacing w:line="240" w:lineRule="auto"/>
        <w:textAlignment w:val="baseline"/>
        <w:rPr>
          <w:rStyle w:val="spellingerror"/>
        </w:rPr>
      </w:pPr>
      <w:r w:rsidRPr="4CA02922">
        <w:rPr>
          <w:rStyle w:val="spellingerror"/>
        </w:rPr>
        <w:t xml:space="preserve">Adressregister för PMO och Prorenata uppdateras omkring 31/5 och 30/9. </w:t>
      </w:r>
      <w:r>
        <w:rPr>
          <w:rStyle w:val="spellingerror"/>
        </w:rPr>
        <w:t>Därefter kan det ta ca en vecka</w:t>
      </w:r>
      <w:r w:rsidRPr="4CA02922">
        <w:rPr>
          <w:rStyle w:val="spellingerror"/>
        </w:rPr>
        <w:t xml:space="preserve"> innan BVC har uppdaterat adressregister i TakeCare.</w:t>
      </w:r>
    </w:p>
    <w:p w14:paraId="7B5FE721" w14:textId="77777777" w:rsidR="00066C44" w:rsidRDefault="00066C44" w:rsidP="00066C44">
      <w:pPr>
        <w:rPr>
          <w:rStyle w:val="spellingerror"/>
        </w:rPr>
      </w:pPr>
    </w:p>
    <w:p w14:paraId="2932D0E7" w14:textId="77777777" w:rsidR="00066C44" w:rsidRPr="00D4700F" w:rsidRDefault="00066C44" w:rsidP="00066C44">
      <w:pPr>
        <w:rPr>
          <w:sz w:val="16"/>
          <w:szCs w:val="16"/>
        </w:rPr>
      </w:pPr>
    </w:p>
    <w:p w14:paraId="1D8507C2" w14:textId="77777777" w:rsidR="00066C44" w:rsidRDefault="00066C44" w:rsidP="00066C44">
      <w:pPr>
        <w:rPr>
          <w:rStyle w:val="spellingerror"/>
        </w:rPr>
      </w:pPr>
      <w:r w:rsidRPr="50DD4357">
        <w:rPr>
          <w:rStyle w:val="spellingerror"/>
        </w:rPr>
        <w:lastRenderedPageBreak/>
        <w:t xml:space="preserve">Den digitala exporten görs i samband med utskrivning från barnhälsovården. </w:t>
      </w:r>
    </w:p>
    <w:p w14:paraId="4DBFDE32" w14:textId="1023340C" w:rsidR="00066C44" w:rsidRPr="003C5872" w:rsidRDefault="00066C44" w:rsidP="00066C44">
      <w:pPr>
        <w:rPr>
          <w:rStyle w:val="spellingerror"/>
        </w:rPr>
      </w:pPr>
      <w:r w:rsidRPr="50DD4357">
        <w:rPr>
          <w:rStyle w:val="spellingerror"/>
        </w:rPr>
        <w:t xml:space="preserve">Om </w:t>
      </w:r>
      <w:r>
        <w:rPr>
          <w:rStyle w:val="spellingerror"/>
        </w:rPr>
        <w:t xml:space="preserve">ett barn är utskrivet sedan tidigare och </w:t>
      </w:r>
      <w:r w:rsidRPr="50DD4357">
        <w:rPr>
          <w:rStyle w:val="spellingerror"/>
        </w:rPr>
        <w:t xml:space="preserve">BHV-journal redan exporterats elektroniskt, och en skola senare hör av sig, </w:t>
      </w:r>
      <w:r>
        <w:rPr>
          <w:rStyle w:val="spellingerror"/>
        </w:rPr>
        <w:t xml:space="preserve">får du göra en pappersutskrift alternativt göra en ny BHV-export, </w:t>
      </w:r>
      <w:r>
        <w:rPr>
          <w:rStyle w:val="spellingerror"/>
        </w:rPr>
        <w:br/>
      </w:r>
      <w:r w:rsidRPr="003C5872">
        <w:rPr>
          <w:rStyle w:val="spellingerror"/>
        </w:rPr>
        <w:t xml:space="preserve">se rubrik </w:t>
      </w:r>
      <w:hyperlink w:anchor="_Gör_ny_BHV-export" w:history="1">
        <w:r w:rsidRPr="009822C2">
          <w:rPr>
            <w:rStyle w:val="Hyperlnk"/>
            <w:i/>
          </w:rPr>
          <w:t>Gör ny BHV-export</w:t>
        </w:r>
      </w:hyperlink>
    </w:p>
    <w:p w14:paraId="494EB215" w14:textId="77777777" w:rsidR="00066C44" w:rsidRDefault="00066C44" w:rsidP="00066C44">
      <w:pPr>
        <w:rPr>
          <w:rFonts w:eastAsia="Georgia" w:cs="Georgia"/>
        </w:rPr>
      </w:pPr>
      <w:r w:rsidRPr="50DD4357">
        <w:t xml:space="preserve">I de fall elevhälsan inte har möjlighet att ta emot elektronisk export till PMO eller Prorenata ska BHV-journalen skrivas ut på papper och skickas/lämnas över till elevhälsan enligt lokal rutin. </w:t>
      </w:r>
      <w:r>
        <w:br/>
      </w:r>
      <w:r>
        <w:br/>
      </w:r>
      <w:r w:rsidRPr="50DD4357">
        <w:rPr>
          <w:rFonts w:eastAsia="Georgia" w:cs="Georgia"/>
        </w:rPr>
        <w:t>Den elektroniska journalexporten är i juridisk mening en journalkopia. Vid journalförstöring/rättning se lokal rutin för detta.</w:t>
      </w:r>
    </w:p>
    <w:p w14:paraId="6B129B9B" w14:textId="77777777" w:rsidR="00066C44" w:rsidRPr="002A706D" w:rsidRDefault="00066C44" w:rsidP="00066C44">
      <w:pPr>
        <w:pStyle w:val="Rubrik1"/>
        <w:rPr>
          <w:sz w:val="24"/>
          <w:szCs w:val="24"/>
        </w:rPr>
      </w:pPr>
      <w:bookmarkStart w:id="2" w:name="_Toc199765195"/>
      <w:r w:rsidRPr="50DD4357">
        <w:rPr>
          <w:sz w:val="24"/>
          <w:szCs w:val="24"/>
        </w:rPr>
        <w:t>Vilken information går över vid elektronisk export</w:t>
      </w:r>
      <w:bookmarkEnd w:id="2"/>
      <w:r w:rsidRPr="50DD4357">
        <w:rPr>
          <w:sz w:val="24"/>
          <w:szCs w:val="24"/>
        </w:rPr>
        <w:t xml:space="preserve"> </w:t>
      </w:r>
    </w:p>
    <w:p w14:paraId="43E86A31" w14:textId="77777777" w:rsidR="00066C44" w:rsidRPr="00066C44" w:rsidRDefault="00066C44" w:rsidP="00066C44">
      <w:pPr>
        <w:pStyle w:val="Liststycke"/>
        <w:numPr>
          <w:ilvl w:val="0"/>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Data som syns i BHV- blanketten</w:t>
      </w:r>
    </w:p>
    <w:p w14:paraId="463EAE65" w14:textId="77777777" w:rsidR="00066C44" w:rsidRPr="00066C44" w:rsidRDefault="00066C44" w:rsidP="00066C44">
      <w:pPr>
        <w:pStyle w:val="Liststycke"/>
        <w:numPr>
          <w:ilvl w:val="0"/>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Data hämtas från alla BHV-enheter Stockholm och Gotland även om journalfiltret inte är öppnat</w:t>
      </w:r>
    </w:p>
    <w:p w14:paraId="6DB5354D" w14:textId="77777777" w:rsidR="00066C44" w:rsidRPr="00066C44" w:rsidRDefault="00066C44" w:rsidP="00066C44">
      <w:pPr>
        <w:pStyle w:val="Liststycke"/>
        <w:numPr>
          <w:ilvl w:val="0"/>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För barn med kopplade journaler går information från samtliga reservnummer/personnummer över till elevhälsan</w:t>
      </w:r>
    </w:p>
    <w:p w14:paraId="5BCAB84B" w14:textId="77777777" w:rsidR="00066C44" w:rsidRPr="00066C44" w:rsidRDefault="00066C44" w:rsidP="00066C44">
      <w:pPr>
        <w:pStyle w:val="Liststycke"/>
        <w:numPr>
          <w:ilvl w:val="0"/>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Tillväxtkurva</w:t>
      </w:r>
    </w:p>
    <w:p w14:paraId="0B0CEFB0" w14:textId="77777777" w:rsidR="00066C44" w:rsidRPr="00066C44" w:rsidRDefault="00066C44" w:rsidP="00066C44">
      <w:pPr>
        <w:pStyle w:val="Liststycke"/>
        <w:numPr>
          <w:ilvl w:val="0"/>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Administrerade vaccinationer.</w:t>
      </w:r>
      <w:r w:rsidRPr="00066C44">
        <w:rPr>
          <w:rFonts w:asciiTheme="minorHAnsi" w:hAnsiTheme="minorHAnsi" w:cstheme="minorHAnsi"/>
          <w:sz w:val="22"/>
          <w:szCs w:val="22"/>
        </w:rPr>
        <w:tab/>
      </w:r>
    </w:p>
    <w:p w14:paraId="0A53EFA2" w14:textId="77777777" w:rsidR="00066C44" w:rsidRPr="00066C44" w:rsidRDefault="00066C44" w:rsidP="00066C44">
      <w:pPr>
        <w:pStyle w:val="Liststycke"/>
        <w:numPr>
          <w:ilvl w:val="1"/>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Vaccinationer som står både i reservnummerjournal och personnummerjournal kommer i elevhälsans journal att vara dokumenterat dubbelt. </w:t>
      </w:r>
    </w:p>
    <w:p w14:paraId="511CD246" w14:textId="77777777" w:rsidR="00066C44" w:rsidRPr="00066C44" w:rsidRDefault="00066C44" w:rsidP="00066C44">
      <w:pPr>
        <w:pStyle w:val="Liststycke"/>
        <w:numPr>
          <w:ilvl w:val="1"/>
          <w:numId w:val="21"/>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 xml:space="preserve">Gäller PMO: För barn som fått vaccin i andra länder som vi dokumenterat som externt givet och preparatnamnet inte överensstämmer med svenska vaccin, ska administrerade vaccinationer skrivas ut och skickas på papper. </w:t>
      </w:r>
      <w:r w:rsidRPr="00066C44">
        <w:rPr>
          <w:rFonts w:asciiTheme="minorHAnsi" w:hAnsiTheme="minorHAnsi" w:cstheme="minorHAnsi"/>
          <w:sz w:val="22"/>
          <w:szCs w:val="22"/>
        </w:rPr>
        <w:br/>
      </w:r>
      <w:r w:rsidRPr="00066C44">
        <w:rPr>
          <w:rFonts w:asciiTheme="minorHAnsi" w:eastAsia="Georgia" w:hAnsiTheme="minorHAnsi" w:cstheme="minorHAnsi"/>
          <w:sz w:val="22"/>
          <w:szCs w:val="22"/>
        </w:rPr>
        <w:t xml:space="preserve"> (i exporten till PMO får elevhälsan inte information om vaccintyp).</w:t>
      </w:r>
    </w:p>
    <w:p w14:paraId="59BB98A7" w14:textId="77777777" w:rsidR="00066C44" w:rsidRPr="00245AB9" w:rsidRDefault="00066C44" w:rsidP="00066C44">
      <w:pPr>
        <w:pStyle w:val="Rubrik1"/>
        <w:spacing w:before="120" w:after="120" w:line="240" w:lineRule="auto"/>
        <w:rPr>
          <w:sz w:val="24"/>
          <w:szCs w:val="24"/>
        </w:rPr>
      </w:pPr>
      <w:bookmarkStart w:id="3" w:name="_Toc199765196"/>
      <w:r w:rsidRPr="00245AB9">
        <w:rPr>
          <w:sz w:val="24"/>
          <w:szCs w:val="24"/>
        </w:rPr>
        <w:t xml:space="preserve">I dessa fall ska vi </w:t>
      </w:r>
      <w:r>
        <w:rPr>
          <w:sz w:val="24"/>
          <w:szCs w:val="24"/>
        </w:rPr>
        <w:t xml:space="preserve">exportera </w:t>
      </w:r>
      <w:r w:rsidRPr="00245AB9">
        <w:rPr>
          <w:sz w:val="24"/>
          <w:szCs w:val="24"/>
        </w:rPr>
        <w:t>BHV-journalen till elevhälsan</w:t>
      </w:r>
      <w:bookmarkEnd w:id="3"/>
    </w:p>
    <w:p w14:paraId="0CDC149D" w14:textId="77777777" w:rsidR="00066C44" w:rsidRPr="00066C44" w:rsidRDefault="00066C44" w:rsidP="00066C44">
      <w:pPr>
        <w:pStyle w:val="Liststycke"/>
        <w:numPr>
          <w:ilvl w:val="0"/>
          <w:numId w:val="24"/>
        </w:numPr>
        <w:spacing w:before="0" w:after="160" w:line="259" w:lineRule="auto"/>
        <w:contextualSpacing/>
        <w:rPr>
          <w:rFonts w:asciiTheme="minorHAnsi" w:eastAsia="Georgia" w:hAnsiTheme="minorHAnsi" w:cstheme="minorHAnsi"/>
          <w:sz w:val="22"/>
          <w:szCs w:val="22"/>
        </w:rPr>
      </w:pPr>
      <w:r w:rsidRPr="00066C44">
        <w:rPr>
          <w:rFonts w:asciiTheme="minorHAnsi" w:eastAsiaTheme="minorEastAsia" w:hAnsiTheme="minorHAnsi" w:cstheme="minorHAnsi"/>
          <w:sz w:val="22"/>
          <w:szCs w:val="22"/>
        </w:rPr>
        <w:t xml:space="preserve">Om skolan har PMO som journalsystem eller Prorenata med PMO-avtal. </w:t>
      </w:r>
      <w:r w:rsidRPr="00066C44">
        <w:rPr>
          <w:rFonts w:asciiTheme="minorHAnsi" w:eastAsiaTheme="minorEastAsia" w:hAnsiTheme="minorHAnsi" w:cstheme="minorHAnsi"/>
          <w:sz w:val="22"/>
          <w:szCs w:val="22"/>
        </w:rPr>
        <w:br/>
        <w:t>Av rekvisitionsförfrågan/klasslista från elevhälsan ska det framgå om skolan tar emot pappersjournal alternativt elektronisk journal (export) till Prorenata eller PMO.</w:t>
      </w:r>
    </w:p>
    <w:p w14:paraId="720F8B9F" w14:textId="1EBF39D1" w:rsidR="00066C44" w:rsidRPr="00066C44" w:rsidRDefault="00066C44" w:rsidP="00066C44">
      <w:pPr>
        <w:pStyle w:val="Liststycke"/>
        <w:numPr>
          <w:ilvl w:val="0"/>
          <w:numId w:val="24"/>
        </w:numPr>
        <w:spacing w:before="0" w:after="0" w:line="259" w:lineRule="auto"/>
        <w:ind w:left="357" w:hanging="357"/>
        <w:contextualSpacing/>
        <w:rPr>
          <w:rFonts w:asciiTheme="minorHAnsi" w:hAnsiTheme="minorHAnsi" w:cstheme="minorHAnsi"/>
          <w:sz w:val="22"/>
          <w:szCs w:val="22"/>
        </w:rPr>
      </w:pPr>
      <w:r w:rsidRPr="00066C44">
        <w:rPr>
          <w:rFonts w:asciiTheme="minorHAnsi" w:eastAsia="Georgia" w:hAnsiTheme="minorHAnsi" w:cstheme="minorHAnsi"/>
          <w:sz w:val="22"/>
          <w:szCs w:val="22"/>
        </w:rPr>
        <w:t xml:space="preserve">Om barnet </w:t>
      </w:r>
      <w:r w:rsidRPr="00066C44">
        <w:rPr>
          <w:rFonts w:asciiTheme="minorHAnsi" w:eastAsia="Georgia" w:hAnsiTheme="minorHAnsi" w:cstheme="minorHAnsi"/>
          <w:b/>
          <w:sz w:val="22"/>
          <w:szCs w:val="22"/>
        </w:rPr>
        <w:t>har ett personnummer</w:t>
      </w:r>
      <w:r w:rsidRPr="00066C44">
        <w:rPr>
          <w:rFonts w:asciiTheme="minorHAnsi" w:eastAsia="Georgia" w:hAnsiTheme="minorHAnsi" w:cstheme="minorHAnsi"/>
          <w:sz w:val="22"/>
          <w:szCs w:val="22"/>
        </w:rPr>
        <w:t xml:space="preserve"> (reservnummerjournaler går inte att skicka)</w:t>
      </w:r>
      <w:r w:rsidRPr="00066C44">
        <w:rPr>
          <w:rFonts w:asciiTheme="minorHAnsi" w:eastAsia="Georgia" w:hAnsiTheme="minorHAnsi" w:cstheme="minorHAnsi"/>
          <w:sz w:val="22"/>
          <w:szCs w:val="22"/>
        </w:rPr>
        <w:br/>
      </w:r>
    </w:p>
    <w:p w14:paraId="2944FBAC" w14:textId="77777777" w:rsidR="00066C44" w:rsidRDefault="00066C44" w:rsidP="00066C44">
      <w:pPr>
        <w:pStyle w:val="Rubrik1"/>
        <w:spacing w:before="0" w:line="240" w:lineRule="auto"/>
        <w:rPr>
          <w:sz w:val="24"/>
          <w:szCs w:val="24"/>
        </w:rPr>
      </w:pPr>
      <w:bookmarkStart w:id="4" w:name="_Toc199765197"/>
      <w:r w:rsidRPr="50DD4357">
        <w:rPr>
          <w:sz w:val="24"/>
          <w:szCs w:val="24"/>
        </w:rPr>
        <w:t>I dessa fall ska vi lämna över BHV-journalen på papper till elevhälsan</w:t>
      </w:r>
      <w:bookmarkEnd w:id="4"/>
      <w:r w:rsidRPr="50DD4357">
        <w:rPr>
          <w:sz w:val="24"/>
          <w:szCs w:val="24"/>
        </w:rPr>
        <w:t xml:space="preserve"> </w:t>
      </w:r>
    </w:p>
    <w:p w14:paraId="5677BF83" w14:textId="77777777" w:rsidR="00066C44" w:rsidRPr="00066C44" w:rsidRDefault="00066C44" w:rsidP="00066C44">
      <w:pPr>
        <w:pStyle w:val="Liststycke"/>
        <w:numPr>
          <w:ilvl w:val="0"/>
          <w:numId w:val="20"/>
        </w:numPr>
        <w:spacing w:before="0" w:after="160" w:line="259" w:lineRule="auto"/>
        <w:contextualSpacing/>
        <w:rPr>
          <w:rStyle w:val="contextualspellingandgrammarerror"/>
          <w:rFonts w:asciiTheme="minorHAnsi" w:eastAsia="Georgia" w:hAnsiTheme="minorHAnsi" w:cstheme="minorHAnsi"/>
          <w:color w:val="000000" w:themeColor="text1"/>
          <w:sz w:val="22"/>
          <w:szCs w:val="22"/>
        </w:rPr>
      </w:pPr>
      <w:r w:rsidRPr="00066C44">
        <w:rPr>
          <w:rStyle w:val="normaltextrun"/>
          <w:rFonts w:asciiTheme="minorHAnsi" w:eastAsia="Georgia" w:hAnsiTheme="minorHAnsi" w:cstheme="minorHAnsi"/>
          <w:color w:val="000000" w:themeColor="text1"/>
          <w:sz w:val="22"/>
          <w:szCs w:val="22"/>
        </w:rPr>
        <w:t xml:space="preserve">Om elevhälsan på aktuell skola </w:t>
      </w:r>
      <w:r w:rsidRPr="00066C44">
        <w:rPr>
          <w:rStyle w:val="normaltextrun"/>
          <w:rFonts w:asciiTheme="minorHAnsi" w:eastAsia="Georgia" w:hAnsiTheme="minorHAnsi" w:cstheme="minorHAnsi"/>
          <w:b/>
          <w:bCs/>
          <w:color w:val="000000" w:themeColor="text1"/>
          <w:sz w:val="22"/>
          <w:szCs w:val="22"/>
        </w:rPr>
        <w:t xml:space="preserve">inte </w:t>
      </w:r>
      <w:r w:rsidRPr="00066C44">
        <w:rPr>
          <w:rStyle w:val="normaltextrun"/>
          <w:rFonts w:asciiTheme="minorHAnsi" w:eastAsia="Georgia" w:hAnsiTheme="minorHAnsi" w:cstheme="minorHAnsi"/>
          <w:color w:val="000000" w:themeColor="text1"/>
          <w:sz w:val="22"/>
          <w:szCs w:val="22"/>
        </w:rPr>
        <w:t>har PMO</w:t>
      </w:r>
      <w:r w:rsidRPr="00066C44">
        <w:rPr>
          <w:rStyle w:val="contextualspellingandgrammarerror"/>
          <w:rFonts w:asciiTheme="minorHAnsi" w:eastAsia="Georgia" w:hAnsiTheme="minorHAnsi" w:cstheme="minorHAnsi"/>
          <w:color w:val="000000" w:themeColor="text1"/>
          <w:sz w:val="22"/>
          <w:szCs w:val="22"/>
        </w:rPr>
        <w:t>/Prorenata</w:t>
      </w:r>
    </w:p>
    <w:p w14:paraId="4AFAF01D" w14:textId="77777777" w:rsidR="00066C44" w:rsidRPr="00066C44" w:rsidRDefault="00066C44" w:rsidP="00066C44">
      <w:pPr>
        <w:pStyle w:val="Liststycke"/>
        <w:numPr>
          <w:ilvl w:val="0"/>
          <w:numId w:val="26"/>
        </w:numPr>
        <w:spacing w:before="0" w:after="160" w:line="259" w:lineRule="auto"/>
        <w:contextualSpacing/>
        <w:rPr>
          <w:rStyle w:val="normaltextrun"/>
          <w:rFonts w:eastAsia="Georgia"/>
        </w:rPr>
      </w:pPr>
      <w:r w:rsidRPr="00066C44">
        <w:rPr>
          <w:rStyle w:val="normaltextrun"/>
          <w:rFonts w:asciiTheme="minorHAnsi" w:eastAsia="Georgia" w:hAnsiTheme="minorHAnsi" w:cstheme="minorHAnsi"/>
          <w:color w:val="000000" w:themeColor="text1"/>
          <w:sz w:val="22"/>
          <w:szCs w:val="22"/>
        </w:rPr>
        <w:t>Skriv ut och skicka/lämna över BHV- journalen på papper enligt lokal rutin </w:t>
      </w:r>
    </w:p>
    <w:p w14:paraId="17DA551D" w14:textId="77777777" w:rsidR="00066C44" w:rsidRPr="00066C44" w:rsidRDefault="00066C44" w:rsidP="00066C44">
      <w:pPr>
        <w:pStyle w:val="Liststycke"/>
        <w:numPr>
          <w:ilvl w:val="0"/>
          <w:numId w:val="19"/>
        </w:numPr>
        <w:spacing w:before="0" w:after="160" w:line="259" w:lineRule="auto"/>
        <w:contextualSpacing/>
        <w:rPr>
          <w:rStyle w:val="normaltextrun"/>
          <w:rFonts w:asciiTheme="minorHAnsi" w:eastAsia="Georgia" w:hAnsiTheme="minorHAnsi" w:cstheme="minorHAnsi"/>
          <w:sz w:val="22"/>
          <w:szCs w:val="22"/>
        </w:rPr>
      </w:pPr>
      <w:r w:rsidRPr="00066C44">
        <w:rPr>
          <w:rStyle w:val="normaltextrun"/>
          <w:rFonts w:asciiTheme="minorHAnsi" w:eastAsia="Georgia" w:hAnsiTheme="minorHAnsi" w:cstheme="minorHAnsi"/>
          <w:color w:val="000000" w:themeColor="text1"/>
          <w:sz w:val="22"/>
          <w:szCs w:val="22"/>
        </w:rPr>
        <w:t xml:space="preserve">Då barn har </w:t>
      </w:r>
      <w:r w:rsidRPr="00066C44">
        <w:rPr>
          <w:rStyle w:val="normaltextrun"/>
          <w:rFonts w:asciiTheme="minorHAnsi" w:eastAsia="Georgia" w:hAnsiTheme="minorHAnsi" w:cstheme="minorHAnsi"/>
          <w:b/>
          <w:bCs/>
          <w:color w:val="000000" w:themeColor="text1"/>
          <w:sz w:val="22"/>
          <w:szCs w:val="22"/>
        </w:rPr>
        <w:t>reservnummer </w:t>
      </w:r>
    </w:p>
    <w:p w14:paraId="2E000570" w14:textId="77777777" w:rsidR="00066C44" w:rsidRPr="00066C44" w:rsidRDefault="00066C44" w:rsidP="00066C44">
      <w:pPr>
        <w:pStyle w:val="Liststycke"/>
        <w:numPr>
          <w:ilvl w:val="0"/>
          <w:numId w:val="26"/>
        </w:numPr>
        <w:spacing w:before="0" w:after="160" w:line="259" w:lineRule="auto"/>
        <w:contextualSpacing/>
        <w:rPr>
          <w:rStyle w:val="normaltextrun"/>
          <w:rFonts w:asciiTheme="minorHAnsi" w:eastAsia="Georgia" w:hAnsiTheme="minorHAnsi" w:cstheme="minorHAnsi"/>
          <w:color w:val="000000" w:themeColor="text1"/>
          <w:sz w:val="22"/>
          <w:szCs w:val="22"/>
        </w:rPr>
      </w:pPr>
      <w:r w:rsidRPr="00066C44">
        <w:rPr>
          <w:rStyle w:val="normaltextrun"/>
          <w:rFonts w:asciiTheme="minorHAnsi" w:eastAsia="Georgia" w:hAnsiTheme="minorHAnsi" w:cstheme="minorHAnsi"/>
          <w:color w:val="000000" w:themeColor="text1"/>
          <w:sz w:val="22"/>
          <w:szCs w:val="22"/>
        </w:rPr>
        <w:t>Skriv ut och skicka/lämna över BHV-journalen på papper enligt lokal rutin </w:t>
      </w:r>
    </w:p>
    <w:p w14:paraId="51DD739A" w14:textId="77777777" w:rsidR="00066C44" w:rsidRDefault="00066C44" w:rsidP="00066C44">
      <w:pPr>
        <w:pStyle w:val="Rubrik1"/>
        <w:spacing w:before="120" w:after="120" w:line="240" w:lineRule="auto"/>
        <w:rPr>
          <w:sz w:val="24"/>
          <w:szCs w:val="24"/>
        </w:rPr>
      </w:pPr>
      <w:bookmarkStart w:id="5" w:name="_Toc199765198"/>
      <w:r>
        <w:rPr>
          <w:sz w:val="24"/>
          <w:szCs w:val="24"/>
        </w:rPr>
        <w:t>Barn med s</w:t>
      </w:r>
      <w:r w:rsidRPr="00944B94">
        <w:rPr>
          <w:sz w:val="24"/>
          <w:szCs w:val="24"/>
        </w:rPr>
        <w:t>kyddad</w:t>
      </w:r>
      <w:r>
        <w:rPr>
          <w:sz w:val="24"/>
          <w:szCs w:val="24"/>
        </w:rPr>
        <w:t>e</w:t>
      </w:r>
      <w:r w:rsidRPr="00944B94">
        <w:rPr>
          <w:sz w:val="24"/>
          <w:szCs w:val="24"/>
        </w:rPr>
        <w:t xml:space="preserve"> personuppgift</w:t>
      </w:r>
      <w:r>
        <w:rPr>
          <w:sz w:val="24"/>
          <w:szCs w:val="24"/>
        </w:rPr>
        <w:t>er som har TakeCare journal</w:t>
      </w:r>
      <w:bookmarkEnd w:id="5"/>
      <w:r>
        <w:rPr>
          <w:sz w:val="24"/>
          <w:szCs w:val="24"/>
        </w:rPr>
        <w:t xml:space="preserve"> </w:t>
      </w:r>
    </w:p>
    <w:p w14:paraId="37A8B396" w14:textId="77777777" w:rsidR="00066C44" w:rsidRPr="00066C44" w:rsidRDefault="00066C44" w:rsidP="00066C44">
      <w:pPr>
        <w:pStyle w:val="Liststycke"/>
        <w:numPr>
          <w:ilvl w:val="0"/>
          <w:numId w:val="24"/>
        </w:numPr>
        <w:spacing w:before="0" w:after="160" w:line="259" w:lineRule="auto"/>
        <w:contextualSpacing/>
        <w:rPr>
          <w:rFonts w:asciiTheme="minorHAnsi" w:eastAsiaTheme="minorEastAsia" w:hAnsiTheme="minorHAnsi" w:cstheme="minorHAnsi"/>
          <w:b/>
          <w:bCs/>
          <w:sz w:val="22"/>
          <w:szCs w:val="22"/>
        </w:rPr>
      </w:pPr>
      <w:r w:rsidRPr="00066C44">
        <w:rPr>
          <w:rFonts w:asciiTheme="minorHAnsi" w:hAnsiTheme="minorHAnsi" w:cstheme="minorHAnsi"/>
          <w:b/>
          <w:bCs/>
          <w:sz w:val="22"/>
          <w:szCs w:val="22"/>
        </w:rPr>
        <w:t xml:space="preserve">Ta kontakt med skolan innan, </w:t>
      </w:r>
      <w:r w:rsidRPr="00066C44">
        <w:rPr>
          <w:rFonts w:asciiTheme="minorHAnsi" w:hAnsiTheme="minorHAnsi" w:cstheme="minorHAnsi"/>
          <w:sz w:val="22"/>
          <w:szCs w:val="22"/>
        </w:rPr>
        <w:t>det är inte helt säkert att elevhälsan vill ha in dessa journaler i PMO/Prorenata.</w:t>
      </w:r>
    </w:p>
    <w:p w14:paraId="5DFE56C2" w14:textId="77777777" w:rsidR="00066C44" w:rsidRPr="00066C44" w:rsidRDefault="00066C44" w:rsidP="00066C44">
      <w:pPr>
        <w:pStyle w:val="Liststycke"/>
        <w:numPr>
          <w:ilvl w:val="0"/>
          <w:numId w:val="24"/>
        </w:numPr>
        <w:spacing w:before="0" w:after="160" w:line="259" w:lineRule="auto"/>
        <w:contextualSpacing/>
        <w:rPr>
          <w:rStyle w:val="normaltextrun"/>
          <w:rFonts w:asciiTheme="minorHAnsi" w:eastAsiaTheme="minorEastAsia" w:hAnsiTheme="minorHAnsi" w:cstheme="minorHAnsi"/>
          <w:b/>
          <w:bCs/>
          <w:sz w:val="22"/>
          <w:szCs w:val="22"/>
        </w:rPr>
      </w:pPr>
      <w:r w:rsidRPr="00066C44">
        <w:rPr>
          <w:rFonts w:asciiTheme="minorHAnsi" w:eastAsia="Georgia" w:hAnsiTheme="minorHAnsi" w:cstheme="minorHAnsi"/>
          <w:color w:val="000000" w:themeColor="text1"/>
          <w:sz w:val="22"/>
          <w:szCs w:val="22"/>
        </w:rPr>
        <w:t xml:space="preserve">Om </w:t>
      </w:r>
      <w:r w:rsidRPr="00066C44">
        <w:rPr>
          <w:rStyle w:val="normaltextrun"/>
          <w:rFonts w:asciiTheme="minorHAnsi" w:hAnsiTheme="minorHAnsi" w:cstheme="minorHAnsi"/>
          <w:sz w:val="22"/>
          <w:szCs w:val="22"/>
        </w:rPr>
        <w:t xml:space="preserve">elevhälsan vill ha journalen elektroniskt </w:t>
      </w:r>
    </w:p>
    <w:p w14:paraId="01534572" w14:textId="77777777" w:rsidR="00066C44" w:rsidRPr="00066C44" w:rsidRDefault="00066C44" w:rsidP="00066C44">
      <w:pPr>
        <w:pStyle w:val="Liststycke"/>
        <w:numPr>
          <w:ilvl w:val="0"/>
          <w:numId w:val="26"/>
        </w:numPr>
        <w:shd w:val="clear" w:color="auto" w:fill="FFFFFF"/>
        <w:spacing w:before="100" w:beforeAutospacing="1" w:after="100" w:afterAutospacing="1" w:line="240" w:lineRule="auto"/>
        <w:contextualSpacing/>
        <w:textAlignment w:val="baseline"/>
        <w:rPr>
          <w:rStyle w:val="normaltextrun"/>
          <w:rFonts w:asciiTheme="minorHAnsi" w:hAnsiTheme="minorHAnsi" w:cstheme="minorHAnsi"/>
          <w:sz w:val="22"/>
          <w:szCs w:val="22"/>
        </w:rPr>
      </w:pPr>
      <w:r w:rsidRPr="00066C44">
        <w:rPr>
          <w:rStyle w:val="normaltextrun"/>
          <w:rFonts w:asciiTheme="minorHAnsi" w:hAnsiTheme="minorHAnsi" w:cstheme="minorHAnsi"/>
          <w:sz w:val="22"/>
          <w:szCs w:val="22"/>
        </w:rPr>
        <w:t>Exportera som vanligt</w:t>
      </w:r>
    </w:p>
    <w:p w14:paraId="729BC847" w14:textId="77777777" w:rsidR="00066C44" w:rsidRPr="00066C44" w:rsidRDefault="00066C44" w:rsidP="00066C44">
      <w:pPr>
        <w:shd w:val="clear" w:color="auto" w:fill="FFFFFF"/>
        <w:spacing w:before="100" w:beforeAutospacing="1" w:after="100" w:afterAutospacing="1" w:line="240" w:lineRule="auto"/>
        <w:ind w:left="360"/>
        <w:textAlignment w:val="baseline"/>
        <w:rPr>
          <w:rStyle w:val="normaltextrun"/>
          <w:rFonts w:eastAsia="Georgia" w:cstheme="minorHAnsi"/>
          <w:color w:val="000000" w:themeColor="text1"/>
        </w:rPr>
      </w:pPr>
      <w:r w:rsidRPr="00066C44">
        <w:rPr>
          <w:rFonts w:eastAsia="Georgia" w:cstheme="minorHAnsi"/>
          <w:color w:val="000000" w:themeColor="text1"/>
        </w:rPr>
        <w:lastRenderedPageBreak/>
        <w:t>(Prorenata: När vi exporterar journal på barn med skyddad id så framgår det inte på elevhälsans sida att barnet har skyddad id förrän elevhälsan gör en elevimport från barn och elevregister kommande natt)</w:t>
      </w:r>
    </w:p>
    <w:p w14:paraId="5D5F4FE4" w14:textId="77777777" w:rsidR="00066C44" w:rsidRPr="00066C44" w:rsidRDefault="00066C44" w:rsidP="00066C44">
      <w:pPr>
        <w:pStyle w:val="Liststycke"/>
        <w:numPr>
          <w:ilvl w:val="0"/>
          <w:numId w:val="24"/>
        </w:numPr>
        <w:spacing w:before="0" w:after="160" w:line="259" w:lineRule="auto"/>
        <w:contextualSpacing/>
        <w:rPr>
          <w:rFonts w:asciiTheme="minorHAnsi" w:eastAsia="Georgia" w:hAnsiTheme="minorHAnsi" w:cstheme="minorHAnsi"/>
          <w:color w:val="000000" w:themeColor="text1"/>
          <w:sz w:val="22"/>
          <w:szCs w:val="22"/>
        </w:rPr>
      </w:pPr>
      <w:r w:rsidRPr="00066C44">
        <w:rPr>
          <w:rFonts w:asciiTheme="minorHAnsi" w:eastAsia="Georgia" w:hAnsiTheme="minorHAnsi" w:cstheme="minorHAnsi"/>
          <w:color w:val="000000" w:themeColor="text1"/>
          <w:sz w:val="22"/>
          <w:szCs w:val="22"/>
        </w:rPr>
        <w:t>Om elevhälsan inte vill ha journalen i sitt journalsystem.</w:t>
      </w:r>
    </w:p>
    <w:p w14:paraId="2C88CC33" w14:textId="77777777" w:rsidR="00066C44" w:rsidRPr="00066C44" w:rsidRDefault="00066C44" w:rsidP="00066C44">
      <w:pPr>
        <w:pStyle w:val="Liststycke"/>
        <w:numPr>
          <w:ilvl w:val="0"/>
          <w:numId w:val="26"/>
        </w:numPr>
        <w:spacing w:before="0" w:after="160" w:line="259" w:lineRule="auto"/>
        <w:contextualSpacing/>
        <w:rPr>
          <w:rFonts w:asciiTheme="minorHAnsi" w:eastAsia="Georgia" w:hAnsiTheme="minorHAnsi" w:cstheme="minorHAnsi"/>
          <w:color w:val="000000" w:themeColor="text1"/>
          <w:sz w:val="22"/>
          <w:szCs w:val="22"/>
        </w:rPr>
      </w:pPr>
      <w:r w:rsidRPr="00066C44">
        <w:rPr>
          <w:rFonts w:asciiTheme="minorHAnsi" w:eastAsia="Georgia" w:hAnsiTheme="minorHAnsi" w:cstheme="minorHAnsi"/>
          <w:color w:val="000000" w:themeColor="text1"/>
          <w:sz w:val="22"/>
          <w:szCs w:val="22"/>
        </w:rPr>
        <w:t xml:space="preserve">Skriv ut barnet och skicka/lämna över BHV-journalen på papper enligt lokal rutin </w:t>
      </w:r>
    </w:p>
    <w:p w14:paraId="170E895C" w14:textId="77777777" w:rsidR="00066C44" w:rsidRPr="00066C44" w:rsidRDefault="00066C44" w:rsidP="00066C44">
      <w:pPr>
        <w:pStyle w:val="Liststycke"/>
        <w:numPr>
          <w:ilvl w:val="0"/>
          <w:numId w:val="26"/>
        </w:numPr>
        <w:spacing w:before="0" w:beforeAutospacing="1" w:after="160" w:afterAutospacing="1" w:line="240" w:lineRule="auto"/>
        <w:contextualSpacing/>
        <w:rPr>
          <w:rStyle w:val="normaltextrun"/>
          <w:rFonts w:asciiTheme="minorHAnsi" w:hAnsiTheme="minorHAnsi" w:cstheme="minorHAnsi"/>
          <w:sz w:val="22"/>
          <w:szCs w:val="22"/>
        </w:rPr>
      </w:pPr>
      <w:r w:rsidRPr="00066C44">
        <w:rPr>
          <w:rStyle w:val="normaltextrun"/>
          <w:rFonts w:asciiTheme="minorHAnsi" w:eastAsia="Georgia" w:hAnsiTheme="minorHAnsi" w:cstheme="minorHAnsi"/>
          <w:color w:val="000000" w:themeColor="text1"/>
          <w:sz w:val="22"/>
          <w:szCs w:val="22"/>
        </w:rPr>
        <w:t>När vi skickar BVC journalen på papper ska vi skriva skolans namn i in/utskrivning BHV i TakeCare fältet Till. Så att man kan spåra journalen.</w:t>
      </w:r>
    </w:p>
    <w:p w14:paraId="71F5417F" w14:textId="77777777" w:rsidR="00066C44" w:rsidRPr="00E51E6C" w:rsidRDefault="00066C44" w:rsidP="00066C44">
      <w:pPr>
        <w:pStyle w:val="Rubrik1"/>
        <w:spacing w:before="120" w:after="120" w:line="240" w:lineRule="auto"/>
        <w:rPr>
          <w:sz w:val="24"/>
          <w:szCs w:val="24"/>
        </w:rPr>
      </w:pPr>
      <w:bookmarkStart w:id="6" w:name="_Toc199765199"/>
      <w:r>
        <w:rPr>
          <w:sz w:val="24"/>
          <w:szCs w:val="24"/>
        </w:rPr>
        <w:t>Barn med s</w:t>
      </w:r>
      <w:r w:rsidRPr="00944B94">
        <w:rPr>
          <w:sz w:val="24"/>
          <w:szCs w:val="24"/>
        </w:rPr>
        <w:t>kyddad</w:t>
      </w:r>
      <w:r>
        <w:rPr>
          <w:sz w:val="24"/>
          <w:szCs w:val="24"/>
        </w:rPr>
        <w:t>e</w:t>
      </w:r>
      <w:r w:rsidRPr="00944B94">
        <w:rPr>
          <w:sz w:val="24"/>
          <w:szCs w:val="24"/>
        </w:rPr>
        <w:t xml:space="preserve"> personuppgift</w:t>
      </w:r>
      <w:r>
        <w:rPr>
          <w:sz w:val="24"/>
          <w:szCs w:val="24"/>
        </w:rPr>
        <w:t xml:space="preserve">er som har </w:t>
      </w:r>
      <w:r w:rsidRPr="00E51E6C">
        <w:rPr>
          <w:sz w:val="24"/>
          <w:szCs w:val="24"/>
        </w:rPr>
        <w:t>pappersjournal</w:t>
      </w:r>
      <w:bookmarkEnd w:id="6"/>
    </w:p>
    <w:p w14:paraId="68DE9168" w14:textId="77777777" w:rsidR="00066C44" w:rsidRPr="00066C44" w:rsidRDefault="00066C44" w:rsidP="00066C44">
      <w:pPr>
        <w:pStyle w:val="Liststycke"/>
        <w:numPr>
          <w:ilvl w:val="0"/>
          <w:numId w:val="24"/>
        </w:numPr>
        <w:spacing w:before="0" w:beforeAutospacing="1" w:after="160" w:afterAutospacing="1" w:line="240" w:lineRule="auto"/>
        <w:contextualSpacing/>
        <w:rPr>
          <w:rStyle w:val="normaltextrun"/>
          <w:rFonts w:asciiTheme="minorHAnsi" w:eastAsia="Georgia" w:hAnsiTheme="minorHAnsi" w:cstheme="minorHAnsi"/>
          <w:color w:val="000000" w:themeColor="text1"/>
          <w:sz w:val="22"/>
          <w:szCs w:val="22"/>
        </w:rPr>
      </w:pPr>
      <w:r w:rsidRPr="00066C44">
        <w:rPr>
          <w:rStyle w:val="normaltextrun"/>
          <w:rFonts w:asciiTheme="minorHAnsi" w:eastAsia="Georgia" w:hAnsiTheme="minorHAnsi" w:cstheme="minorHAnsi"/>
          <w:color w:val="000000" w:themeColor="text1"/>
          <w:sz w:val="22"/>
          <w:szCs w:val="22"/>
        </w:rPr>
        <w:t>Hela BHV-pappersjournalen ska överlämnas till elevhälsan då någon måste ha vårdgivaransvar för journalen i dess helhet.</w:t>
      </w:r>
    </w:p>
    <w:p w14:paraId="3D7D2EC1" w14:textId="77777777" w:rsidR="00066C44" w:rsidRPr="00066C44" w:rsidRDefault="00066C44" w:rsidP="00066C44">
      <w:pPr>
        <w:pStyle w:val="Liststycke"/>
        <w:numPr>
          <w:ilvl w:val="0"/>
          <w:numId w:val="24"/>
        </w:numPr>
        <w:spacing w:before="0" w:beforeAutospacing="1" w:after="160" w:afterAutospacing="1" w:line="240" w:lineRule="auto"/>
        <w:contextualSpacing/>
        <w:rPr>
          <w:rStyle w:val="normaltextrun"/>
          <w:rFonts w:asciiTheme="minorHAnsi" w:eastAsia="Georgia" w:hAnsiTheme="minorHAnsi" w:cstheme="minorHAnsi"/>
          <w:color w:val="000000" w:themeColor="text1"/>
          <w:sz w:val="22"/>
          <w:szCs w:val="22"/>
        </w:rPr>
      </w:pPr>
      <w:r w:rsidRPr="00066C44">
        <w:rPr>
          <w:rStyle w:val="normaltextrun"/>
          <w:rFonts w:asciiTheme="minorHAnsi" w:eastAsia="Georgia" w:hAnsiTheme="minorHAnsi" w:cstheme="minorHAnsi"/>
          <w:color w:val="000000" w:themeColor="text1"/>
          <w:sz w:val="22"/>
          <w:szCs w:val="22"/>
        </w:rPr>
        <w:t xml:space="preserve">Skriv vart journalen skickats i in och utskrivningspärmen för skyddad personuppgift. Eller enligt annan lokal rutin. </w:t>
      </w:r>
    </w:p>
    <w:p w14:paraId="712BD3C6" w14:textId="77777777" w:rsidR="00066C44" w:rsidRPr="002A706D" w:rsidRDefault="00066C44" w:rsidP="00066C44">
      <w:pPr>
        <w:pStyle w:val="Rubrik1"/>
        <w:rPr>
          <w:sz w:val="24"/>
          <w:szCs w:val="24"/>
        </w:rPr>
      </w:pPr>
      <w:bookmarkStart w:id="7" w:name="_Toc199765200"/>
      <w:r w:rsidRPr="50DD4357">
        <w:rPr>
          <w:sz w:val="24"/>
          <w:szCs w:val="24"/>
        </w:rPr>
        <w:t>Registrera samtycke till journaldataexport</w:t>
      </w:r>
      <w:bookmarkEnd w:id="7"/>
      <w:r w:rsidRPr="50DD4357">
        <w:rPr>
          <w:sz w:val="24"/>
          <w:szCs w:val="24"/>
        </w:rPr>
        <w:t xml:space="preserve"> </w:t>
      </w:r>
    </w:p>
    <w:p w14:paraId="39683CCE" w14:textId="77777777" w:rsidR="00066C44" w:rsidRPr="00066C44" w:rsidRDefault="00066C44" w:rsidP="00066C44">
      <w:pPr>
        <w:pStyle w:val="paragraph"/>
        <w:spacing w:before="0" w:beforeAutospacing="0" w:after="0" w:afterAutospacing="0"/>
        <w:textAlignment w:val="baseline"/>
        <w:rPr>
          <w:rStyle w:val="normaltextrun"/>
          <w:rFonts w:asciiTheme="minorHAnsi" w:hAnsiTheme="minorHAnsi" w:cstheme="minorHAnsi"/>
          <w:sz w:val="22"/>
          <w:szCs w:val="22"/>
        </w:rPr>
      </w:pPr>
      <w:r w:rsidRPr="00066C44">
        <w:rPr>
          <w:rStyle w:val="normaltextrun"/>
          <w:rFonts w:asciiTheme="minorHAnsi" w:hAnsiTheme="minorHAnsi" w:cstheme="minorHAnsi"/>
          <w:sz w:val="22"/>
          <w:szCs w:val="22"/>
        </w:rPr>
        <w:t xml:space="preserve">Exporten kräver att patientsamtycke är registrerat. Detta görs i </w:t>
      </w:r>
      <w:r w:rsidRPr="00066C44">
        <w:rPr>
          <w:rStyle w:val="normaltextrun"/>
          <w:rFonts w:asciiTheme="minorHAnsi" w:hAnsiTheme="minorHAnsi" w:cstheme="minorHAnsi"/>
          <w:i/>
          <w:iCs/>
          <w:sz w:val="22"/>
          <w:szCs w:val="22"/>
        </w:rPr>
        <w:t>patientuppgifter</w:t>
      </w:r>
      <w:r w:rsidRPr="00066C44">
        <w:rPr>
          <w:rStyle w:val="normaltextrun"/>
          <w:rFonts w:asciiTheme="minorHAnsi" w:hAnsiTheme="minorHAnsi" w:cstheme="minorHAnsi"/>
          <w:sz w:val="22"/>
          <w:szCs w:val="22"/>
        </w:rPr>
        <w:t xml:space="preserve">, fliken </w:t>
      </w:r>
      <w:r w:rsidRPr="00066C44">
        <w:rPr>
          <w:rStyle w:val="normaltextrun"/>
          <w:rFonts w:asciiTheme="minorHAnsi" w:hAnsiTheme="minorHAnsi" w:cstheme="minorHAnsi"/>
          <w:i/>
          <w:iCs/>
          <w:sz w:val="22"/>
          <w:szCs w:val="22"/>
        </w:rPr>
        <w:t xml:space="preserve">samtycken. </w:t>
      </w:r>
      <w:r w:rsidRPr="00066C44">
        <w:rPr>
          <w:rStyle w:val="normaltextrun"/>
          <w:rFonts w:asciiTheme="minorHAnsi" w:hAnsiTheme="minorHAnsi" w:cstheme="minorHAnsi"/>
          <w:sz w:val="22"/>
          <w:szCs w:val="22"/>
        </w:rPr>
        <w:t>Här anges</w:t>
      </w:r>
    </w:p>
    <w:p w14:paraId="6EF177A3" w14:textId="77777777" w:rsidR="00066C44" w:rsidRPr="00066C44" w:rsidRDefault="00066C44" w:rsidP="00066C44">
      <w:pPr>
        <w:pStyle w:val="paragraph"/>
        <w:numPr>
          <w:ilvl w:val="0"/>
          <w:numId w:val="24"/>
        </w:numPr>
        <w:spacing w:before="0" w:beforeAutospacing="0" w:after="0" w:afterAutospacing="0"/>
        <w:textAlignment w:val="baseline"/>
        <w:rPr>
          <w:rStyle w:val="normaltextrun"/>
          <w:rFonts w:asciiTheme="minorHAnsi" w:eastAsia="Georgia" w:hAnsiTheme="minorHAnsi" w:cstheme="minorHAnsi"/>
          <w:sz w:val="22"/>
          <w:szCs w:val="22"/>
        </w:rPr>
      </w:pPr>
      <w:r w:rsidRPr="00066C44">
        <w:rPr>
          <w:rStyle w:val="normaltextrun"/>
          <w:rFonts w:asciiTheme="minorHAnsi" w:hAnsiTheme="minorHAnsi" w:cstheme="minorHAnsi"/>
          <w:sz w:val="22"/>
          <w:szCs w:val="22"/>
        </w:rPr>
        <w:t xml:space="preserve">Att patientsamtycke är inhämtat för journaldataexport till elevhälsan </w:t>
      </w:r>
    </w:p>
    <w:p w14:paraId="40878906" w14:textId="77777777" w:rsidR="00066C44" w:rsidRPr="00066C44" w:rsidRDefault="00066C44" w:rsidP="00066C44">
      <w:pPr>
        <w:pStyle w:val="paragraph"/>
        <w:numPr>
          <w:ilvl w:val="0"/>
          <w:numId w:val="24"/>
        </w:numPr>
        <w:spacing w:before="0" w:beforeAutospacing="0" w:after="0" w:afterAutospacing="0"/>
        <w:textAlignment w:val="baseline"/>
        <w:rPr>
          <w:rStyle w:val="normaltextrun"/>
          <w:rFonts w:asciiTheme="minorHAnsi" w:hAnsiTheme="minorHAnsi" w:cstheme="minorHAnsi"/>
          <w:sz w:val="22"/>
          <w:szCs w:val="22"/>
        </w:rPr>
      </w:pPr>
      <w:r w:rsidRPr="00066C44">
        <w:rPr>
          <w:rStyle w:val="normaltextrun"/>
          <w:rFonts w:asciiTheme="minorHAnsi" w:hAnsiTheme="minorHAnsi" w:cstheme="minorHAnsi"/>
          <w:sz w:val="22"/>
          <w:szCs w:val="22"/>
        </w:rPr>
        <w:t>Vem som inhämtat samtycket och datum för inhämtandet.</w:t>
      </w:r>
    </w:p>
    <w:p w14:paraId="2AA078BB" w14:textId="77777777" w:rsidR="00066C44" w:rsidRPr="00066C44" w:rsidRDefault="00066C44" w:rsidP="00066C44">
      <w:pPr>
        <w:pStyle w:val="paragraph"/>
        <w:spacing w:before="0" w:beforeAutospacing="0" w:after="0" w:afterAutospacing="0"/>
        <w:textAlignment w:val="baseline"/>
        <w:rPr>
          <w:rStyle w:val="normaltextrun"/>
          <w:rFonts w:asciiTheme="minorHAnsi" w:hAnsiTheme="minorHAnsi" w:cstheme="minorHAnsi"/>
          <w:sz w:val="22"/>
          <w:szCs w:val="22"/>
        </w:rPr>
      </w:pPr>
    </w:p>
    <w:p w14:paraId="694477B2" w14:textId="77777777" w:rsidR="00066C44" w:rsidRDefault="00066C44" w:rsidP="00066C44">
      <w:pPr>
        <w:pStyle w:val="paragraph"/>
        <w:spacing w:before="0" w:beforeAutospacing="0" w:after="0" w:afterAutospacing="0"/>
        <w:textAlignment w:val="baseline"/>
        <w:rPr>
          <w:rStyle w:val="normaltextrun"/>
          <w:rFonts w:ascii="Georgia" w:hAnsi="Georgia" w:cs="Segoe UI"/>
          <w:sz w:val="22"/>
          <w:szCs w:val="22"/>
        </w:rPr>
      </w:pPr>
      <w:r w:rsidRPr="00066C44">
        <w:rPr>
          <w:rStyle w:val="normaltextrun"/>
          <w:rFonts w:asciiTheme="minorHAnsi" w:hAnsiTheme="minorHAnsi" w:cstheme="minorHAnsi"/>
          <w:sz w:val="22"/>
          <w:szCs w:val="22"/>
        </w:rPr>
        <w:t xml:space="preserve">Nekar föräldrarna till journalexport får vi inte skicka över journalen. </w:t>
      </w:r>
      <w:r w:rsidRPr="00066C44">
        <w:rPr>
          <w:rStyle w:val="normaltextrun"/>
          <w:rFonts w:asciiTheme="minorHAnsi" w:hAnsiTheme="minorHAnsi" w:cstheme="minorHAnsi"/>
          <w:sz w:val="22"/>
          <w:szCs w:val="22"/>
        </w:rPr>
        <w:br/>
      </w:r>
    </w:p>
    <w:p w14:paraId="02B0D8BC" w14:textId="77777777" w:rsidR="00066C44" w:rsidRDefault="00066C44" w:rsidP="00066C44">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23458E41" wp14:editId="3E6F0A89">
            <wp:extent cx="2794959" cy="2991827"/>
            <wp:effectExtent l="114300" t="114300" r="139065" b="15176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8192" cy="29952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13E7BBF1">
        <w:rPr>
          <w:rStyle w:val="eop"/>
          <w:rFonts w:ascii="Calibri" w:hAnsi="Calibri" w:cs="Calibri"/>
          <w:sz w:val="22"/>
          <w:szCs w:val="22"/>
        </w:rPr>
        <w:t> </w:t>
      </w:r>
    </w:p>
    <w:p w14:paraId="55775B71" w14:textId="77777777" w:rsidR="00066C44" w:rsidRDefault="00066C44" w:rsidP="00066C44">
      <w:pPr>
        <w:spacing w:line="240" w:lineRule="auto"/>
        <w:rPr>
          <w:rStyle w:val="eop"/>
          <w:rFonts w:ascii="Calibri" w:hAnsi="Calibri" w:cs="Calibri"/>
        </w:rPr>
      </w:pPr>
      <w:r>
        <w:rPr>
          <w:rStyle w:val="eop"/>
          <w:rFonts w:ascii="Calibri" w:hAnsi="Calibri" w:cs="Calibri"/>
        </w:rPr>
        <w:br w:type="page"/>
      </w:r>
    </w:p>
    <w:p w14:paraId="5EFBF244" w14:textId="77777777" w:rsidR="00066C44" w:rsidRPr="009F0085" w:rsidRDefault="00066C44" w:rsidP="00066C44">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lastRenderedPageBreak/>
        <w:t> </w:t>
      </w:r>
    </w:p>
    <w:p w14:paraId="028A00FC" w14:textId="03C2C085" w:rsidR="00066C44" w:rsidRPr="002A706D" w:rsidRDefault="00066C44" w:rsidP="00066C44">
      <w:pPr>
        <w:pStyle w:val="Rubrik1"/>
        <w:spacing w:before="0"/>
        <w:rPr>
          <w:sz w:val="24"/>
          <w:szCs w:val="24"/>
        </w:rPr>
      </w:pPr>
      <w:bookmarkStart w:id="8" w:name="_Toc199765201"/>
      <w:r w:rsidRPr="50DD4357">
        <w:rPr>
          <w:sz w:val="24"/>
          <w:szCs w:val="24"/>
        </w:rPr>
        <w:t>Exportera/skriva ut barn i TakeCare</w:t>
      </w:r>
      <w:bookmarkEnd w:id="8"/>
      <w:r>
        <w:rPr>
          <w:sz w:val="24"/>
          <w:szCs w:val="24"/>
        </w:rPr>
        <w:br/>
      </w:r>
    </w:p>
    <w:p w14:paraId="035474B4" w14:textId="77777777" w:rsidR="00066C44" w:rsidRPr="0064312A" w:rsidRDefault="00066C44" w:rsidP="00066C44">
      <w:pPr>
        <w:pStyle w:val="Rubrik2"/>
        <w:rPr>
          <w:rFonts w:eastAsia="Georgia"/>
          <w:b/>
          <w:i/>
          <w:strike/>
          <w:sz w:val="22"/>
          <w:szCs w:val="22"/>
        </w:rPr>
      </w:pPr>
      <w:bookmarkStart w:id="9" w:name="_Toc199765202"/>
      <w:r w:rsidRPr="50DD4357">
        <w:rPr>
          <w:rFonts w:eastAsia="Georgia"/>
          <w:b/>
          <w:i/>
          <w:sz w:val="22"/>
          <w:szCs w:val="22"/>
        </w:rPr>
        <w:t>Exportera från BHV arbetslista - enstaka eller flera journaler</w:t>
      </w:r>
      <w:bookmarkEnd w:id="9"/>
    </w:p>
    <w:p w14:paraId="5FF8B2F9" w14:textId="77777777" w:rsidR="00066C44" w:rsidRPr="00066C44" w:rsidRDefault="00066C44" w:rsidP="00066C44">
      <w:pPr>
        <w:rPr>
          <w:rFonts w:cstheme="minorHAnsi"/>
          <w:b/>
          <w:bCs/>
          <w:color w:val="000000" w:themeColor="text1"/>
        </w:rPr>
      </w:pPr>
      <w:r w:rsidRPr="00066C44">
        <w:rPr>
          <w:rFonts w:eastAsia="Georgia" w:cstheme="minorHAnsi"/>
          <w:b/>
          <w:bCs/>
          <w:color w:val="000000" w:themeColor="text1"/>
        </w:rPr>
        <w:t xml:space="preserve">OBS! </w:t>
      </w:r>
    </w:p>
    <w:p w14:paraId="62F6D2B9" w14:textId="77777777" w:rsidR="00066C44" w:rsidRPr="00066C44" w:rsidRDefault="00066C44" w:rsidP="00066C44">
      <w:pPr>
        <w:pStyle w:val="Liststycke"/>
        <w:numPr>
          <w:ilvl w:val="1"/>
          <w:numId w:val="25"/>
        </w:numPr>
        <w:spacing w:before="0" w:after="160" w:line="259" w:lineRule="auto"/>
        <w:contextualSpacing/>
        <w:rPr>
          <w:rFonts w:asciiTheme="minorHAnsi" w:hAnsiTheme="minorHAnsi" w:cstheme="minorHAnsi"/>
          <w:b/>
          <w:bCs/>
          <w:sz w:val="22"/>
          <w:szCs w:val="22"/>
        </w:rPr>
      </w:pPr>
      <w:r w:rsidRPr="00066C44">
        <w:rPr>
          <w:rFonts w:asciiTheme="minorHAnsi" w:eastAsia="Georgia" w:hAnsiTheme="minorHAnsi" w:cstheme="minorHAnsi"/>
          <w:color w:val="000000" w:themeColor="text1"/>
          <w:sz w:val="22"/>
          <w:szCs w:val="22"/>
        </w:rPr>
        <w:t xml:space="preserve">För barn där det står </w:t>
      </w:r>
      <w:r w:rsidRPr="00066C44">
        <w:rPr>
          <w:rFonts w:asciiTheme="minorHAnsi" w:eastAsia="Georgia" w:hAnsiTheme="minorHAnsi" w:cstheme="minorHAnsi"/>
          <w:i/>
          <w:iCs/>
          <w:color w:val="000000" w:themeColor="text1"/>
          <w:sz w:val="22"/>
          <w:szCs w:val="22"/>
        </w:rPr>
        <w:t>Personuppgift Skyddad</w:t>
      </w:r>
      <w:r w:rsidRPr="00066C44">
        <w:rPr>
          <w:rFonts w:asciiTheme="minorHAnsi" w:eastAsia="Georgia" w:hAnsiTheme="minorHAnsi" w:cstheme="minorHAnsi"/>
          <w:color w:val="000000" w:themeColor="text1"/>
          <w:sz w:val="22"/>
          <w:szCs w:val="22"/>
        </w:rPr>
        <w:t xml:space="preserve"> måste du först ta kontakt med skolan för att höra om dom vill ha journalen </w:t>
      </w:r>
      <w:r w:rsidRPr="00066C44">
        <w:rPr>
          <w:rFonts w:asciiTheme="minorHAnsi" w:eastAsia="Georgia" w:hAnsiTheme="minorHAnsi" w:cstheme="minorHAnsi"/>
          <w:sz w:val="22"/>
          <w:szCs w:val="22"/>
        </w:rPr>
        <w:t xml:space="preserve">elektroniskt. </w:t>
      </w:r>
    </w:p>
    <w:p w14:paraId="31FEDC00" w14:textId="77777777" w:rsidR="00066C44" w:rsidRPr="00066C44" w:rsidRDefault="00066C44" w:rsidP="00066C44">
      <w:pPr>
        <w:pStyle w:val="Liststycke"/>
        <w:numPr>
          <w:ilvl w:val="1"/>
          <w:numId w:val="25"/>
        </w:numPr>
        <w:spacing w:before="0" w:after="160" w:line="259" w:lineRule="auto"/>
        <w:contextualSpacing/>
        <w:rPr>
          <w:rFonts w:asciiTheme="minorHAnsi" w:eastAsia="Georgia" w:hAnsiTheme="minorHAnsi" w:cstheme="minorHAnsi"/>
          <w:sz w:val="22"/>
          <w:szCs w:val="22"/>
        </w:rPr>
      </w:pPr>
      <w:r w:rsidRPr="00066C44">
        <w:rPr>
          <w:rFonts w:asciiTheme="minorHAnsi" w:eastAsia="Georgia" w:hAnsiTheme="minorHAnsi" w:cstheme="minorHAnsi"/>
          <w:sz w:val="22"/>
          <w:szCs w:val="22"/>
        </w:rPr>
        <w:t xml:space="preserve">Gäller PMO: För barn som fått vaccin i andra länder som vi dokumenterat som externt givet och preparatnamnet inte överensstämmer med svenska vaccin, ska administrerade vaccinationer skrivas ut och skickas på papper. </w:t>
      </w:r>
      <w:r w:rsidRPr="00066C44">
        <w:rPr>
          <w:rFonts w:asciiTheme="minorHAnsi" w:hAnsiTheme="minorHAnsi" w:cstheme="minorHAnsi"/>
          <w:sz w:val="22"/>
          <w:szCs w:val="22"/>
        </w:rPr>
        <w:br/>
      </w:r>
      <w:r w:rsidRPr="00066C44">
        <w:rPr>
          <w:rFonts w:asciiTheme="minorHAnsi" w:eastAsia="Georgia" w:hAnsiTheme="minorHAnsi" w:cstheme="minorHAnsi"/>
          <w:sz w:val="22"/>
          <w:szCs w:val="22"/>
        </w:rPr>
        <w:t xml:space="preserve"> (i exporten till PMO får elevhälsan inte information om vaccintyp).</w:t>
      </w:r>
    </w:p>
    <w:p w14:paraId="194AA8D8" w14:textId="77777777" w:rsidR="00066C44" w:rsidRPr="00066C44" w:rsidRDefault="00066C44" w:rsidP="00066C44">
      <w:pPr>
        <w:pStyle w:val="Liststycke"/>
        <w:numPr>
          <w:ilvl w:val="1"/>
          <w:numId w:val="25"/>
        </w:numPr>
        <w:spacing w:before="0" w:after="160" w:line="259" w:lineRule="auto"/>
        <w:contextualSpacing/>
        <w:rPr>
          <w:rFonts w:asciiTheme="minorHAnsi" w:hAnsiTheme="minorHAnsi" w:cstheme="minorHAnsi"/>
          <w:b/>
          <w:bCs/>
          <w:sz w:val="22"/>
          <w:szCs w:val="22"/>
        </w:rPr>
      </w:pPr>
      <w:r w:rsidRPr="00066C44">
        <w:rPr>
          <w:rFonts w:asciiTheme="minorHAnsi" w:eastAsia="Georgia" w:hAnsiTheme="minorHAnsi" w:cstheme="minorHAnsi"/>
          <w:sz w:val="22"/>
          <w:szCs w:val="22"/>
        </w:rPr>
        <w:t>Man får inte exportera samma barn två gånger till samma skola. Då kommer journalen som dubbletter i skolans journalsystem.</w:t>
      </w:r>
    </w:p>
    <w:p w14:paraId="7F9089FE" w14:textId="77777777" w:rsidR="00066C44" w:rsidRDefault="00066C44" w:rsidP="00066C44">
      <w:r w:rsidRPr="7F402AF8">
        <w:rPr>
          <w:b/>
          <w:bCs/>
        </w:rPr>
        <w:t xml:space="preserve">Gör så här: </w:t>
      </w:r>
    </w:p>
    <w:p w14:paraId="670AD254" w14:textId="77777777" w:rsidR="00066C44" w:rsidRPr="00066C44" w:rsidRDefault="00066C44" w:rsidP="00066C44">
      <w:pPr>
        <w:pStyle w:val="Liststycke"/>
        <w:numPr>
          <w:ilvl w:val="0"/>
          <w:numId w:val="22"/>
        </w:numPr>
        <w:spacing w:before="0" w:after="160" w:line="259" w:lineRule="auto"/>
        <w:contextualSpacing/>
        <w:rPr>
          <w:rFonts w:asciiTheme="minorHAnsi" w:eastAsiaTheme="minorEastAsia" w:hAnsiTheme="minorHAnsi" w:cstheme="minorHAnsi"/>
          <w:iCs/>
          <w:color w:val="000000" w:themeColor="text1"/>
          <w:sz w:val="22"/>
          <w:szCs w:val="22"/>
        </w:rPr>
      </w:pPr>
      <w:r w:rsidRPr="00066C44">
        <w:rPr>
          <w:rFonts w:asciiTheme="minorHAnsi" w:eastAsiaTheme="minorEastAsia" w:hAnsiTheme="minorHAnsi" w:cstheme="minorHAnsi"/>
          <w:color w:val="000000" w:themeColor="text1"/>
          <w:sz w:val="22"/>
          <w:szCs w:val="22"/>
        </w:rPr>
        <w:t xml:space="preserve">Gå till </w:t>
      </w:r>
      <w:r w:rsidRPr="00066C44">
        <w:rPr>
          <w:rFonts w:asciiTheme="minorHAnsi" w:eastAsiaTheme="minorEastAsia" w:hAnsiTheme="minorHAnsi" w:cstheme="minorHAnsi"/>
          <w:b/>
          <w:bCs/>
          <w:i/>
          <w:iCs/>
          <w:color w:val="000000" w:themeColor="text1"/>
          <w:sz w:val="22"/>
          <w:szCs w:val="22"/>
        </w:rPr>
        <w:t>BHV Arbetslista</w:t>
      </w:r>
      <w:r w:rsidRPr="00066C44">
        <w:rPr>
          <w:rFonts w:asciiTheme="minorHAnsi" w:eastAsiaTheme="minorEastAsia" w:hAnsiTheme="minorHAnsi" w:cstheme="minorHAnsi"/>
          <w:iCs/>
          <w:color w:val="000000" w:themeColor="text1"/>
          <w:sz w:val="22"/>
          <w:szCs w:val="22"/>
        </w:rPr>
        <w:br/>
      </w:r>
    </w:p>
    <w:p w14:paraId="2533C080" w14:textId="7994674A" w:rsidR="00066C44" w:rsidRDefault="00066C44" w:rsidP="00066C44">
      <w:pPr>
        <w:pStyle w:val="Liststycke"/>
        <w:numPr>
          <w:ilvl w:val="0"/>
          <w:numId w:val="22"/>
        </w:numPr>
        <w:spacing w:before="0" w:after="160" w:line="259" w:lineRule="auto"/>
        <w:contextualSpacing/>
        <w:rPr>
          <w:rFonts w:eastAsiaTheme="minorEastAsia"/>
          <w:color w:val="000000" w:themeColor="text1"/>
        </w:rPr>
      </w:pPr>
      <w:r w:rsidRPr="00066C44">
        <w:rPr>
          <w:rFonts w:asciiTheme="minorHAnsi" w:eastAsia="Georgia" w:hAnsiTheme="minorHAnsi" w:cstheme="minorHAnsi"/>
          <w:color w:val="000000" w:themeColor="text1"/>
          <w:sz w:val="22"/>
          <w:szCs w:val="22"/>
        </w:rPr>
        <w:t>Sök fram de barn vars journaler ska exporteras och bocka i rutan till vänster om barnets/barnens personnummer.</w:t>
      </w:r>
      <w:r w:rsidRPr="133A83C7">
        <w:rPr>
          <w:rFonts w:ascii="Georgia" w:eastAsia="Georgia" w:hAnsi="Georgia" w:cs="Georgia"/>
          <w:color w:val="000000" w:themeColor="text1"/>
        </w:rPr>
        <w:t xml:space="preserve"> </w:t>
      </w:r>
      <w:r>
        <w:rPr>
          <w:noProof/>
        </w:rPr>
        <w:br/>
      </w:r>
      <w:r>
        <w:rPr>
          <w:noProof/>
        </w:rPr>
        <w:drawing>
          <wp:inline distT="0" distB="0" distL="0" distR="0" wp14:anchorId="4D4B812F" wp14:editId="1E2B6376">
            <wp:extent cx="2720761" cy="1728211"/>
            <wp:effectExtent l="133350" t="114300" r="156210" b="158115"/>
            <wp:docPr id="1913973413" name="Bildobjekt 191397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13973413"/>
                    <pic:cNvPicPr/>
                  </pic:nvPicPr>
                  <pic:blipFill>
                    <a:blip r:embed="rId11">
                      <a:extLst>
                        <a:ext uri="{28A0092B-C50C-407E-A947-70E740481C1C}">
                          <a14:useLocalDpi xmlns:a14="http://schemas.microsoft.com/office/drawing/2010/main" val="0"/>
                        </a:ext>
                      </a:extLst>
                    </a:blip>
                    <a:stretch>
                      <a:fillRect/>
                    </a:stretch>
                  </pic:blipFill>
                  <pic:spPr>
                    <a:xfrm>
                      <a:off x="0" y="0"/>
                      <a:ext cx="2727660" cy="17325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p w14:paraId="4D6CBC20" w14:textId="77777777" w:rsidR="00066C44" w:rsidRPr="003A4CCD" w:rsidRDefault="00066C44" w:rsidP="00066C44">
      <w:pPr>
        <w:pStyle w:val="Liststycke"/>
        <w:numPr>
          <w:ilvl w:val="0"/>
          <w:numId w:val="22"/>
        </w:numPr>
        <w:spacing w:before="0" w:after="160" w:line="259" w:lineRule="auto"/>
        <w:contextualSpacing/>
        <w:rPr>
          <w:color w:val="000000" w:themeColor="text1"/>
        </w:rPr>
      </w:pPr>
      <w:r w:rsidRPr="00066C44">
        <w:rPr>
          <w:rFonts w:asciiTheme="minorHAnsi" w:eastAsia="Georgia" w:hAnsiTheme="minorHAnsi" w:cstheme="minorHAnsi"/>
          <w:color w:val="000000" w:themeColor="text1"/>
          <w:sz w:val="22"/>
          <w:szCs w:val="22"/>
        </w:rPr>
        <w:t xml:space="preserve">Klicka på </w:t>
      </w:r>
      <w:r w:rsidRPr="00066C44">
        <w:rPr>
          <w:rFonts w:asciiTheme="minorHAnsi" w:eastAsia="Georgia" w:hAnsiTheme="minorHAnsi" w:cstheme="minorHAnsi"/>
          <w:b/>
          <w:bCs/>
          <w:i/>
          <w:iCs/>
          <w:color w:val="000000" w:themeColor="text1"/>
          <w:sz w:val="22"/>
          <w:szCs w:val="22"/>
        </w:rPr>
        <w:t>Åtgärd</w:t>
      </w:r>
      <w:r w:rsidRPr="00066C44">
        <w:rPr>
          <w:rFonts w:asciiTheme="minorHAnsi" w:eastAsia="Georgia" w:hAnsiTheme="minorHAnsi" w:cstheme="minorHAnsi"/>
          <w:b/>
          <w:bCs/>
          <w:color w:val="000000" w:themeColor="text1"/>
          <w:sz w:val="22"/>
          <w:szCs w:val="22"/>
        </w:rPr>
        <w:t xml:space="preserve"> </w:t>
      </w:r>
      <w:r w:rsidRPr="00066C44">
        <w:rPr>
          <w:rFonts w:asciiTheme="minorHAnsi" w:eastAsia="Georgia" w:hAnsiTheme="minorHAnsi" w:cstheme="minorHAnsi"/>
          <w:color w:val="000000" w:themeColor="text1"/>
          <w:sz w:val="22"/>
          <w:szCs w:val="22"/>
        </w:rPr>
        <w:t xml:space="preserve">och välj </w:t>
      </w:r>
      <w:r w:rsidRPr="00066C44">
        <w:rPr>
          <w:rFonts w:asciiTheme="minorHAnsi" w:eastAsia="Georgia" w:hAnsiTheme="minorHAnsi" w:cstheme="minorHAnsi"/>
          <w:b/>
          <w:bCs/>
          <w:i/>
          <w:iCs/>
          <w:color w:val="000000" w:themeColor="text1"/>
          <w:sz w:val="22"/>
          <w:szCs w:val="22"/>
        </w:rPr>
        <w:t>Exportera till skola</w:t>
      </w:r>
      <w:r>
        <w:rPr>
          <w:noProof/>
        </w:rPr>
        <w:drawing>
          <wp:inline distT="0" distB="0" distL="0" distR="0" wp14:anchorId="4F8DC060" wp14:editId="6EC18F86">
            <wp:extent cx="2838567" cy="1236805"/>
            <wp:effectExtent l="133350" t="114300" r="133350" b="173355"/>
            <wp:docPr id="1109025193" name="Bildobjekt 110902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09025193"/>
                    <pic:cNvPicPr/>
                  </pic:nvPicPr>
                  <pic:blipFill>
                    <a:blip r:embed="rId12">
                      <a:extLst>
                        <a:ext uri="{28A0092B-C50C-407E-A947-70E740481C1C}">
                          <a14:useLocalDpi xmlns:a14="http://schemas.microsoft.com/office/drawing/2010/main" val="0"/>
                        </a:ext>
                      </a:extLst>
                    </a:blip>
                    <a:stretch>
                      <a:fillRect/>
                    </a:stretch>
                  </pic:blipFill>
                  <pic:spPr>
                    <a:xfrm>
                      <a:off x="0" y="0"/>
                      <a:ext cx="2860280" cy="12462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p w14:paraId="5F79F85B" w14:textId="77777777" w:rsidR="00066C44" w:rsidRDefault="00066C44" w:rsidP="00066C44">
      <w:pPr>
        <w:pStyle w:val="Liststycke"/>
        <w:numPr>
          <w:ilvl w:val="0"/>
          <w:numId w:val="22"/>
        </w:numPr>
        <w:spacing w:before="0" w:after="160" w:line="259" w:lineRule="auto"/>
        <w:contextualSpacing/>
        <w:rPr>
          <w:rFonts w:ascii="Georgia" w:eastAsia="Georgia" w:hAnsi="Georgia" w:cs="Georgia"/>
          <w:color w:val="000000" w:themeColor="text1"/>
        </w:rPr>
      </w:pPr>
      <w:r w:rsidRPr="00066C44">
        <w:rPr>
          <w:rFonts w:asciiTheme="minorHAnsi" w:eastAsia="Georgia" w:hAnsiTheme="minorHAnsi" w:cstheme="minorHAnsi"/>
          <w:color w:val="000000" w:themeColor="text1"/>
          <w:sz w:val="22"/>
          <w:szCs w:val="22"/>
        </w:rPr>
        <w:lastRenderedPageBreak/>
        <w:t xml:space="preserve">Klicka på </w:t>
      </w:r>
      <w:r w:rsidRPr="00066C44">
        <w:rPr>
          <w:rFonts w:asciiTheme="minorHAnsi" w:eastAsia="Georgia" w:hAnsiTheme="minorHAnsi" w:cstheme="minorHAnsi"/>
          <w:b/>
          <w:bCs/>
          <w:i/>
          <w:iCs/>
          <w:color w:val="000000" w:themeColor="text1"/>
          <w:sz w:val="22"/>
          <w:szCs w:val="22"/>
        </w:rPr>
        <w:t>Välj skola</w:t>
      </w:r>
      <w:r w:rsidRPr="00066C44">
        <w:rPr>
          <w:rFonts w:asciiTheme="minorHAnsi" w:eastAsia="Georgia" w:hAnsiTheme="minorHAnsi" w:cstheme="minorHAnsi"/>
          <w:b/>
          <w:bCs/>
          <w:color w:val="000000" w:themeColor="text1"/>
          <w:sz w:val="22"/>
          <w:szCs w:val="22"/>
        </w:rPr>
        <w:t xml:space="preserve"> </w:t>
      </w:r>
      <w:r w:rsidRPr="00066C44">
        <w:rPr>
          <w:rFonts w:asciiTheme="minorHAnsi" w:eastAsia="Georgia" w:hAnsiTheme="minorHAnsi" w:cstheme="minorHAnsi"/>
          <w:color w:val="000000" w:themeColor="text1"/>
          <w:sz w:val="22"/>
          <w:szCs w:val="22"/>
        </w:rPr>
        <w:t>och välj aktuell skola i adressregistret som öppnas.</w:t>
      </w:r>
      <w:r w:rsidRPr="00066C44">
        <w:rPr>
          <w:rFonts w:asciiTheme="minorHAnsi" w:eastAsia="Georgia" w:hAnsiTheme="minorHAnsi" w:cstheme="minorHAnsi"/>
          <w:color w:val="000000" w:themeColor="text1"/>
          <w:sz w:val="22"/>
          <w:szCs w:val="22"/>
        </w:rPr>
        <w:br/>
      </w:r>
      <w:r w:rsidRPr="003A4CCD">
        <w:rPr>
          <w:rFonts w:ascii="Georgia" w:eastAsia="Georgia" w:hAnsi="Georgia" w:cs="Georgia"/>
          <w:color w:val="000000" w:themeColor="text1"/>
        </w:rPr>
        <w:br/>
      </w:r>
      <w:r>
        <w:rPr>
          <w:noProof/>
        </w:rPr>
        <w:drawing>
          <wp:inline distT="0" distB="0" distL="0" distR="0" wp14:anchorId="5E5C6EFE" wp14:editId="1B1AF099">
            <wp:extent cx="4508204" cy="1085850"/>
            <wp:effectExtent l="133350" t="133350" r="140335" b="171450"/>
            <wp:docPr id="1144818529" name="Bildobjekt 114481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44818529"/>
                    <pic:cNvPicPr/>
                  </pic:nvPicPr>
                  <pic:blipFill rotWithShape="1">
                    <a:blip r:embed="rId13">
                      <a:extLst>
                        <a:ext uri="{28A0092B-C50C-407E-A947-70E740481C1C}">
                          <a14:useLocalDpi xmlns:a14="http://schemas.microsoft.com/office/drawing/2010/main" val="0"/>
                        </a:ext>
                      </a:extLst>
                    </a:blip>
                    <a:srcRect r="1396"/>
                    <a:stretch/>
                  </pic:blipFill>
                  <pic:spPr bwMode="auto">
                    <a:xfrm>
                      <a:off x="0" y="0"/>
                      <a:ext cx="4508204" cy="1085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539A801" w14:textId="77777777" w:rsidR="00066C44" w:rsidRPr="00EF306A" w:rsidRDefault="00066C44" w:rsidP="00066C44">
      <w:pPr>
        <w:rPr>
          <w:rFonts w:eastAsia="Georgia" w:cs="Georgia"/>
          <w:color w:val="000000" w:themeColor="text1"/>
        </w:rPr>
      </w:pPr>
    </w:p>
    <w:tbl>
      <w:tblPr>
        <w:tblStyle w:val="Tabellrutnt"/>
        <w:tblW w:w="7478" w:type="dxa"/>
        <w:tblInd w:w="247" w:type="dxa"/>
        <w:tblLayout w:type="fixed"/>
        <w:tblLook w:val="06A0" w:firstRow="1" w:lastRow="0" w:firstColumn="1" w:lastColumn="0" w:noHBand="1" w:noVBand="1"/>
      </w:tblPr>
      <w:tblGrid>
        <w:gridCol w:w="7478"/>
      </w:tblGrid>
      <w:tr w:rsidR="00066C44" w:rsidRPr="00BF502A" w14:paraId="6853177A" w14:textId="77777777" w:rsidTr="00494F40">
        <w:tc>
          <w:tcPr>
            <w:tcW w:w="7478" w:type="dxa"/>
          </w:tcPr>
          <w:p w14:paraId="6FEF0C3F" w14:textId="77777777" w:rsidR="00066C44" w:rsidRPr="00BF502A" w:rsidRDefault="00066C44" w:rsidP="00494F40">
            <w:pPr>
              <w:spacing w:line="259" w:lineRule="auto"/>
              <w:rPr>
                <w:rFonts w:eastAsia="Georgia" w:cstheme="minorHAnsi"/>
              </w:rPr>
            </w:pPr>
            <w:r w:rsidRPr="00BF502A">
              <w:rPr>
                <w:rFonts w:eastAsia="Georgia" w:cstheme="minorHAnsi"/>
                <w:color w:val="000000" w:themeColor="text1"/>
              </w:rPr>
              <w:t xml:space="preserve">Om skolan </w:t>
            </w:r>
            <w:r w:rsidRPr="00BF502A">
              <w:rPr>
                <w:rFonts w:eastAsia="Georgia" w:cstheme="minorHAnsi"/>
                <w:b/>
                <w:bCs/>
                <w:color w:val="000000" w:themeColor="text1"/>
              </w:rPr>
              <w:t>inte</w:t>
            </w:r>
            <w:r w:rsidRPr="00BF502A">
              <w:rPr>
                <w:rFonts w:eastAsia="Georgia" w:cstheme="minorHAnsi"/>
                <w:color w:val="000000" w:themeColor="text1"/>
              </w:rPr>
              <w:t xml:space="preserve"> finns angiven i adresslistan går det inte att skicka journalen elektroniskt </w:t>
            </w:r>
          </w:p>
          <w:p w14:paraId="40B5BD94" w14:textId="77777777" w:rsidR="00066C44" w:rsidRPr="00BF502A" w:rsidRDefault="00066C44" w:rsidP="00494F40">
            <w:pPr>
              <w:spacing w:line="259" w:lineRule="auto"/>
              <w:rPr>
                <w:rFonts w:eastAsia="Georgia" w:cstheme="minorHAnsi"/>
              </w:rPr>
            </w:pPr>
          </w:p>
          <w:p w14:paraId="1736B7CD" w14:textId="77777777" w:rsidR="00066C44" w:rsidRPr="00BF502A" w:rsidRDefault="00066C44" w:rsidP="00066C44">
            <w:pPr>
              <w:pStyle w:val="Liststycke"/>
              <w:numPr>
                <w:ilvl w:val="0"/>
                <w:numId w:val="18"/>
              </w:numPr>
              <w:spacing w:before="0" w:after="16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De verksamheter som har rutin att skicka hela pappersjournalen till elevhälsan kan i adressregistret välja </w:t>
            </w:r>
            <w:r w:rsidRPr="00BF502A">
              <w:rPr>
                <w:rFonts w:asciiTheme="minorHAnsi" w:eastAsia="Georgia" w:hAnsiTheme="minorHAnsi" w:cstheme="minorHAnsi"/>
                <w:b/>
                <w:sz w:val="22"/>
                <w:szCs w:val="22"/>
              </w:rPr>
              <w:t>_Pappersutskrift</w:t>
            </w:r>
            <w:r w:rsidRPr="00BF502A">
              <w:rPr>
                <w:rFonts w:asciiTheme="minorHAnsi" w:eastAsia="Georgia" w:hAnsiTheme="minorHAnsi" w:cstheme="minorHAnsi"/>
                <w:sz w:val="22"/>
                <w:szCs w:val="22"/>
              </w:rPr>
              <w:t xml:space="preserve"> för att få följande utskrivet på papper:</w:t>
            </w:r>
          </w:p>
          <w:p w14:paraId="2935EF91" w14:textId="77777777" w:rsidR="00066C44" w:rsidRPr="00BF502A" w:rsidRDefault="00066C44" w:rsidP="00066C44">
            <w:pPr>
              <w:pStyle w:val="Liststycke"/>
              <w:numPr>
                <w:ilvl w:val="0"/>
                <w:numId w:val="16"/>
              </w:numPr>
              <w:spacing w:before="0" w:after="0" w:line="259" w:lineRule="auto"/>
              <w:contextualSpacing/>
              <w:rPr>
                <w:rFonts w:asciiTheme="minorHAnsi" w:eastAsia="Georgia" w:hAnsiTheme="minorHAnsi" w:cstheme="minorHAnsi"/>
                <w:sz w:val="22"/>
                <w:szCs w:val="22"/>
              </w:rPr>
            </w:pPr>
            <w:r w:rsidRPr="00BF502A">
              <w:rPr>
                <w:rFonts w:asciiTheme="minorHAnsi" w:hAnsiTheme="minorHAnsi" w:cstheme="minorHAnsi"/>
                <w:sz w:val="22"/>
                <w:szCs w:val="22"/>
              </w:rPr>
              <w:t>BHV-blanketten (hela BHV-journalen)</w:t>
            </w:r>
          </w:p>
          <w:p w14:paraId="15345B14" w14:textId="77777777" w:rsidR="00066C44" w:rsidRPr="00BF502A" w:rsidRDefault="00066C44" w:rsidP="00066C44">
            <w:pPr>
              <w:pStyle w:val="Liststycke"/>
              <w:numPr>
                <w:ilvl w:val="0"/>
                <w:numId w:val="16"/>
              </w:numPr>
              <w:spacing w:before="0" w:after="0" w:line="259" w:lineRule="auto"/>
              <w:contextualSpacing/>
              <w:rPr>
                <w:rFonts w:asciiTheme="minorHAnsi" w:eastAsia="Georgia" w:hAnsiTheme="minorHAnsi" w:cstheme="minorHAnsi"/>
                <w:sz w:val="22"/>
                <w:szCs w:val="22"/>
              </w:rPr>
            </w:pPr>
            <w:r w:rsidRPr="00BF502A">
              <w:rPr>
                <w:rFonts w:asciiTheme="minorHAnsi" w:hAnsiTheme="minorHAnsi" w:cstheme="minorHAnsi"/>
                <w:sz w:val="22"/>
                <w:szCs w:val="22"/>
              </w:rPr>
              <w:t>Tillväxtkurva</w:t>
            </w:r>
          </w:p>
          <w:p w14:paraId="1496DA19" w14:textId="77777777" w:rsidR="00066C44" w:rsidRPr="00BF502A" w:rsidRDefault="00066C44" w:rsidP="00066C44">
            <w:pPr>
              <w:pStyle w:val="Liststycke"/>
              <w:numPr>
                <w:ilvl w:val="0"/>
                <w:numId w:val="16"/>
              </w:numPr>
              <w:spacing w:before="0" w:after="0" w:line="259" w:lineRule="auto"/>
              <w:contextualSpacing/>
              <w:rPr>
                <w:rFonts w:asciiTheme="minorHAnsi" w:hAnsiTheme="minorHAnsi" w:cstheme="minorHAnsi"/>
                <w:sz w:val="22"/>
                <w:szCs w:val="22"/>
              </w:rPr>
            </w:pPr>
            <w:r w:rsidRPr="00BF502A">
              <w:rPr>
                <w:rFonts w:asciiTheme="minorHAnsi" w:hAnsiTheme="minorHAnsi" w:cstheme="minorHAnsi"/>
                <w:sz w:val="22"/>
                <w:szCs w:val="22"/>
              </w:rPr>
              <w:t>Administrerade vaccinationer</w:t>
            </w:r>
          </w:p>
          <w:p w14:paraId="7A399DA9" w14:textId="77777777" w:rsidR="00066C44" w:rsidRPr="00BF502A" w:rsidRDefault="00066C44" w:rsidP="00494F40">
            <w:pPr>
              <w:ind w:left="360"/>
              <w:rPr>
                <w:rFonts w:cstheme="minorHAnsi"/>
              </w:rPr>
            </w:pPr>
            <w:r w:rsidRPr="00BF502A">
              <w:rPr>
                <w:rFonts w:eastAsia="Georgia" w:cstheme="minorHAnsi"/>
              </w:rPr>
              <w:t xml:space="preserve">För att i efterhand kunna se skolans namn i in/ utskrivningsmodulen behöver du fylla i skolans namn i </w:t>
            </w:r>
            <w:proofErr w:type="spellStart"/>
            <w:r w:rsidRPr="00BF502A">
              <w:rPr>
                <w:rFonts w:eastAsia="Georgia" w:cstheme="minorHAnsi"/>
              </w:rPr>
              <w:t>kommentarsrutan</w:t>
            </w:r>
            <w:proofErr w:type="spellEnd"/>
            <w:r w:rsidRPr="00BF502A">
              <w:rPr>
                <w:rFonts w:eastAsia="Georgia" w:cstheme="minorHAnsi"/>
              </w:rPr>
              <w:t>.</w:t>
            </w:r>
          </w:p>
          <w:p w14:paraId="0F625F86" w14:textId="77777777" w:rsidR="00066C44" w:rsidRPr="00BF502A" w:rsidRDefault="00066C44" w:rsidP="00494F40">
            <w:pPr>
              <w:spacing w:line="259" w:lineRule="auto"/>
              <w:rPr>
                <w:rFonts w:eastAsia="Georgia" w:cstheme="minorHAnsi"/>
              </w:rPr>
            </w:pPr>
          </w:p>
          <w:p w14:paraId="4BF7465C" w14:textId="77777777" w:rsidR="00066C44" w:rsidRPr="00BF502A" w:rsidRDefault="00066C44" w:rsidP="00066C44">
            <w:pPr>
              <w:pStyle w:val="Liststycke"/>
              <w:numPr>
                <w:ilvl w:val="0"/>
                <w:numId w:val="17"/>
              </w:numPr>
              <w:spacing w:before="0" w:after="16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De verksamheter som inte har rutin att skicka hela kompletta BHV-journalen på papper till elevhälsan - se vårdgivarens lokala rutin</w:t>
            </w:r>
          </w:p>
        </w:tc>
      </w:tr>
    </w:tbl>
    <w:p w14:paraId="56B89E47" w14:textId="45BB8CAD" w:rsidR="00066C44" w:rsidRDefault="00066C44" w:rsidP="00066C44"/>
    <w:p w14:paraId="039CE669" w14:textId="77777777" w:rsidR="00066C44" w:rsidRPr="00BF502A" w:rsidRDefault="00066C44" w:rsidP="00066C44">
      <w:pPr>
        <w:pStyle w:val="Liststycke"/>
        <w:numPr>
          <w:ilvl w:val="0"/>
          <w:numId w:val="22"/>
        </w:numPr>
        <w:spacing w:before="0" w:after="160" w:line="259" w:lineRule="auto"/>
        <w:contextualSpacing/>
        <w:rPr>
          <w:rFonts w:ascii="Calibri" w:eastAsiaTheme="minorEastAsia" w:hAnsi="Calibri" w:cs="Calibri"/>
          <w:sz w:val="22"/>
          <w:szCs w:val="22"/>
        </w:rPr>
      </w:pPr>
      <w:r w:rsidRPr="00BF502A">
        <w:rPr>
          <w:rFonts w:asciiTheme="minorHAnsi" w:eastAsia="Georgia" w:hAnsiTheme="minorHAnsi" w:cstheme="minorHAnsi"/>
          <w:sz w:val="22"/>
          <w:szCs w:val="22"/>
        </w:rPr>
        <w:t xml:space="preserve">Vid elektronisk export finns ett kommentarsfält, det följer med till Prorenata dock inte till PMO. Fältet visas också i vår egen in/utskrivningsmodul i efterhand som </w:t>
      </w:r>
      <w:r w:rsidRPr="00BF502A">
        <w:rPr>
          <w:rFonts w:asciiTheme="minorHAnsi" w:eastAsia="Georgia" w:hAnsiTheme="minorHAnsi" w:cstheme="minorHAnsi"/>
          <w:i/>
          <w:sz w:val="22"/>
          <w:szCs w:val="22"/>
        </w:rPr>
        <w:t>Utskrivningskommentar</w:t>
      </w:r>
      <w:r w:rsidRPr="00BF502A">
        <w:rPr>
          <w:rFonts w:asciiTheme="minorHAnsi" w:eastAsia="Georgia" w:hAnsiTheme="minorHAnsi" w:cstheme="minorHAnsi"/>
          <w:sz w:val="22"/>
          <w:szCs w:val="22"/>
        </w:rPr>
        <w:t xml:space="preserve">, skriv exempelvis </w:t>
      </w:r>
      <w:r w:rsidRPr="00BF502A">
        <w:rPr>
          <w:rFonts w:asciiTheme="minorHAnsi" w:eastAsia="Georgia" w:hAnsiTheme="minorHAnsi" w:cstheme="minorHAnsi"/>
          <w:i/>
          <w:iCs/>
          <w:sz w:val="22"/>
          <w:szCs w:val="22"/>
        </w:rPr>
        <w:t>Förskoleklass</w:t>
      </w:r>
      <w:r w:rsidRPr="00BF502A">
        <w:rPr>
          <w:rFonts w:asciiTheme="minorHAnsi" w:eastAsia="Georgia" w:hAnsiTheme="minorHAnsi" w:cstheme="minorHAnsi"/>
          <w:sz w:val="22"/>
          <w:szCs w:val="22"/>
        </w:rPr>
        <w:t xml:space="preserve">. </w:t>
      </w:r>
      <w:r w:rsidRPr="00BF502A">
        <w:rPr>
          <w:rFonts w:asciiTheme="minorHAnsi" w:eastAsia="Georgia" w:hAnsiTheme="minorHAnsi" w:cstheme="minorHAnsi"/>
          <w:sz w:val="22"/>
          <w:szCs w:val="22"/>
        </w:rPr>
        <w:br/>
      </w:r>
      <w:r>
        <w:rPr>
          <w:noProof/>
        </w:rPr>
        <w:drawing>
          <wp:inline distT="0" distB="0" distL="0" distR="0" wp14:anchorId="738CEDC1" wp14:editId="0089EC98">
            <wp:extent cx="2470150" cy="985656"/>
            <wp:effectExtent l="133350" t="114300" r="120650" b="138430"/>
            <wp:docPr id="1601289524" name="Bildobjekt 160128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01289524"/>
                    <pic:cNvPicPr/>
                  </pic:nvPicPr>
                  <pic:blipFill>
                    <a:blip r:embed="rId14">
                      <a:extLst>
                        <a:ext uri="{28A0092B-C50C-407E-A947-70E740481C1C}">
                          <a14:useLocalDpi xmlns:a14="http://schemas.microsoft.com/office/drawing/2010/main" val="0"/>
                        </a:ext>
                      </a:extLst>
                    </a:blip>
                    <a:stretch>
                      <a:fillRect/>
                    </a:stretch>
                  </pic:blipFill>
                  <pic:spPr>
                    <a:xfrm>
                      <a:off x="0" y="0"/>
                      <a:ext cx="2494261" cy="995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Georgia" w:eastAsia="Georgia" w:hAnsi="Georgia" w:cs="Georgia"/>
        </w:rPr>
        <w:br/>
      </w:r>
      <w:r>
        <w:rPr>
          <w:rFonts w:ascii="Georgia" w:eastAsia="Georgia" w:hAnsi="Georgia" w:cs="Georgia"/>
        </w:rPr>
        <w:br/>
      </w:r>
      <w:r w:rsidRPr="00BF502A">
        <w:rPr>
          <w:rFonts w:ascii="Calibri" w:eastAsia="Georgia" w:hAnsi="Calibri" w:cs="Calibri"/>
          <w:sz w:val="22"/>
          <w:szCs w:val="22"/>
        </w:rPr>
        <w:t xml:space="preserve">Välj </w:t>
      </w:r>
      <w:r w:rsidRPr="00BF502A">
        <w:rPr>
          <w:rFonts w:ascii="Calibri" w:eastAsia="Georgia" w:hAnsi="Calibri" w:cs="Calibri"/>
          <w:b/>
          <w:bCs/>
          <w:sz w:val="22"/>
          <w:szCs w:val="22"/>
        </w:rPr>
        <w:t>Ok</w:t>
      </w:r>
      <w:r w:rsidRPr="00BF502A">
        <w:rPr>
          <w:rFonts w:ascii="Calibri" w:eastAsia="Georgia" w:hAnsi="Calibri" w:cs="Calibri"/>
          <w:sz w:val="22"/>
          <w:szCs w:val="22"/>
        </w:rPr>
        <w:t xml:space="preserve"> för att skicka (alt skriva ut) journalen/journalerna.</w:t>
      </w:r>
    </w:p>
    <w:p w14:paraId="353FEABD" w14:textId="77777777" w:rsidR="00066C44" w:rsidRDefault="00066C44" w:rsidP="00066C44">
      <w:pPr>
        <w:rPr>
          <w:rFonts w:eastAsia="Georgia" w:cs="Georgia"/>
        </w:rPr>
      </w:pPr>
    </w:p>
    <w:p w14:paraId="701D2F05" w14:textId="77777777" w:rsidR="00066C44" w:rsidRPr="00EF306A" w:rsidRDefault="00066C44" w:rsidP="00066C44">
      <w:pPr>
        <w:pStyle w:val="Liststycke"/>
        <w:numPr>
          <w:ilvl w:val="0"/>
          <w:numId w:val="22"/>
        </w:numPr>
        <w:spacing w:before="0" w:after="160" w:line="259" w:lineRule="auto"/>
        <w:contextualSpacing/>
        <w:rPr>
          <w:rFonts w:eastAsia="Georgia" w:cs="Georgia"/>
        </w:rPr>
      </w:pPr>
      <w:r w:rsidRPr="00BF502A">
        <w:rPr>
          <w:rFonts w:asciiTheme="minorHAnsi" w:eastAsia="Georgia" w:hAnsiTheme="minorHAnsi" w:cstheme="minorHAnsi"/>
          <w:sz w:val="22"/>
          <w:szCs w:val="22"/>
        </w:rPr>
        <w:lastRenderedPageBreak/>
        <w:t xml:space="preserve">I samband med att journal exporteras elektroniskt skrivs barnet ut och försvinner från arbetslistan. Utskrivningen blir automatiskt registrerad </w:t>
      </w:r>
      <w:proofErr w:type="gramStart"/>
      <w:r w:rsidRPr="00BF502A">
        <w:rPr>
          <w:rFonts w:asciiTheme="minorHAnsi" w:eastAsia="Georgia" w:hAnsiTheme="minorHAnsi" w:cstheme="minorHAnsi"/>
          <w:sz w:val="22"/>
          <w:szCs w:val="22"/>
        </w:rPr>
        <w:t xml:space="preserve">i  </w:t>
      </w:r>
      <w:proofErr w:type="spellStart"/>
      <w:r w:rsidRPr="00BF502A">
        <w:rPr>
          <w:rFonts w:asciiTheme="minorHAnsi" w:eastAsia="Georgia" w:hAnsiTheme="minorHAnsi" w:cstheme="minorHAnsi"/>
          <w:sz w:val="22"/>
          <w:szCs w:val="22"/>
        </w:rPr>
        <w:t>BHVs</w:t>
      </w:r>
      <w:proofErr w:type="spellEnd"/>
      <w:proofErr w:type="gramEnd"/>
      <w:r w:rsidRPr="00BF502A">
        <w:rPr>
          <w:rFonts w:asciiTheme="minorHAnsi" w:eastAsia="Georgia" w:hAnsiTheme="minorHAnsi" w:cstheme="minorHAnsi"/>
          <w:sz w:val="22"/>
          <w:szCs w:val="22"/>
        </w:rPr>
        <w:t xml:space="preserve"> in/utskrivningsmodul i TakeCare.</w:t>
      </w:r>
      <w:r w:rsidRPr="00BF502A">
        <w:rPr>
          <w:rFonts w:asciiTheme="minorHAnsi" w:hAnsiTheme="minorHAnsi" w:cstheme="minorHAnsi"/>
          <w:sz w:val="22"/>
          <w:szCs w:val="22"/>
        </w:rPr>
        <w:br/>
      </w:r>
      <w:r>
        <w:rPr>
          <w:noProof/>
        </w:rPr>
        <w:drawing>
          <wp:inline distT="0" distB="0" distL="0" distR="0" wp14:anchorId="464630DA" wp14:editId="0DCCE66E">
            <wp:extent cx="4296111" cy="536636"/>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0871"/>
                    <a:stretch/>
                  </pic:blipFill>
                  <pic:spPr bwMode="auto">
                    <a:xfrm>
                      <a:off x="0" y="0"/>
                      <a:ext cx="4328330" cy="540660"/>
                    </a:xfrm>
                    <a:prstGeom prst="rect">
                      <a:avLst/>
                    </a:prstGeom>
                    <a:noFill/>
                    <a:ln>
                      <a:noFill/>
                    </a:ln>
                    <a:extLst>
                      <a:ext uri="{53640926-AAD7-44D8-BBD7-CCE9431645EC}">
                        <a14:shadowObscured xmlns:a14="http://schemas.microsoft.com/office/drawing/2010/main"/>
                      </a:ext>
                    </a:extLst>
                  </pic:spPr>
                </pic:pic>
              </a:graphicData>
            </a:graphic>
          </wp:inline>
        </w:drawing>
      </w:r>
      <w:r>
        <w:br/>
        <w:t xml:space="preserve"> </w:t>
      </w:r>
    </w:p>
    <w:p w14:paraId="2AA1D545" w14:textId="77777777" w:rsidR="00066C44" w:rsidRPr="00C520DA" w:rsidRDefault="00066C44" w:rsidP="00066C44">
      <w:pPr>
        <w:pStyle w:val="Rubrik2"/>
        <w:rPr>
          <w:rFonts w:eastAsia="Georgia"/>
          <w:b/>
          <w:i/>
          <w:sz w:val="22"/>
          <w:szCs w:val="22"/>
        </w:rPr>
      </w:pPr>
      <w:bookmarkStart w:id="10" w:name="_Toc199765203"/>
      <w:r w:rsidRPr="50DD4357">
        <w:rPr>
          <w:rFonts w:eastAsia="Georgia"/>
          <w:b/>
          <w:i/>
          <w:sz w:val="22"/>
          <w:szCs w:val="22"/>
        </w:rPr>
        <w:t>Exportera från in/utskrivningsmodul - enskild journal</w:t>
      </w:r>
      <w:bookmarkEnd w:id="10"/>
    </w:p>
    <w:p w14:paraId="1D7F74B0" w14:textId="77777777" w:rsidR="00066C44" w:rsidRPr="00F43452" w:rsidRDefault="00066C44" w:rsidP="00066C44">
      <w:r>
        <w:t xml:space="preserve">Export av enstaka barn kan ske dels från BHV arbetslista eller genom in/utskrivningsmodulen i det enskilda barnets journal. </w:t>
      </w:r>
    </w:p>
    <w:p w14:paraId="2F9E260E" w14:textId="0C4AB5A3" w:rsidR="00066C44" w:rsidRPr="00BF502A" w:rsidRDefault="00066C44" w:rsidP="00BF502A">
      <w:pPr>
        <w:rPr>
          <w:rFonts w:eastAsia="Georgia" w:cstheme="minorHAnsi"/>
          <w:color w:val="000000" w:themeColor="text1"/>
        </w:rPr>
      </w:pPr>
      <w:r w:rsidRPr="7F402AF8">
        <w:rPr>
          <w:rFonts w:eastAsia="Georgia" w:cs="Georgia"/>
          <w:b/>
          <w:bCs/>
          <w:color w:val="000000" w:themeColor="text1"/>
        </w:rPr>
        <w:t xml:space="preserve">OBS! </w:t>
      </w:r>
      <w:r w:rsidRPr="00BF502A">
        <w:rPr>
          <w:rFonts w:eastAsia="Georgia" w:cstheme="minorHAnsi"/>
          <w:color w:val="000000" w:themeColor="text1"/>
        </w:rPr>
        <w:t xml:space="preserve">För barn där det står Personuppgift Skyddad måste du först ta kontakt med skolan för att höra om dom vill ha journalen elektroniskt. </w:t>
      </w:r>
    </w:p>
    <w:p w14:paraId="6126AB32" w14:textId="77777777" w:rsidR="00066C44" w:rsidRPr="00BF502A" w:rsidRDefault="00066C44" w:rsidP="00066C44">
      <w:pPr>
        <w:pStyle w:val="Liststycke"/>
        <w:numPr>
          <w:ilvl w:val="1"/>
          <w:numId w:val="25"/>
        </w:numPr>
        <w:spacing w:before="0" w:after="16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Gäller PMO: För barn som fått vaccin i andra länder som vi dokumenterat som externt givet och preparatnamnet inte överensstämmer med svenska vaccin, ska administrerade vaccinationer skrivas ut och skickas på papper. </w:t>
      </w:r>
      <w:r w:rsidRPr="00BF502A">
        <w:rPr>
          <w:rFonts w:asciiTheme="minorHAnsi" w:hAnsiTheme="minorHAnsi" w:cstheme="minorHAnsi"/>
          <w:sz w:val="22"/>
          <w:szCs w:val="22"/>
        </w:rPr>
        <w:br/>
      </w:r>
      <w:r w:rsidRPr="00BF502A">
        <w:rPr>
          <w:rFonts w:asciiTheme="minorHAnsi" w:eastAsia="Georgia" w:hAnsiTheme="minorHAnsi" w:cstheme="minorHAnsi"/>
          <w:sz w:val="22"/>
          <w:szCs w:val="22"/>
        </w:rPr>
        <w:t xml:space="preserve"> (i exporten till PMO får elevhälsan inte information om vaccintyp).</w:t>
      </w:r>
    </w:p>
    <w:p w14:paraId="23827B47" w14:textId="77777777" w:rsidR="00066C44" w:rsidRPr="00BF502A" w:rsidRDefault="00066C44" w:rsidP="00066C44">
      <w:pPr>
        <w:pStyle w:val="Liststycke"/>
        <w:numPr>
          <w:ilvl w:val="1"/>
          <w:numId w:val="25"/>
        </w:numPr>
        <w:spacing w:before="0" w:after="160" w:line="259" w:lineRule="auto"/>
        <w:contextualSpacing/>
        <w:rPr>
          <w:rFonts w:ascii="Calibri" w:eastAsiaTheme="minorEastAsia" w:hAnsi="Calibri" w:cs="Calibri"/>
          <w:b/>
          <w:bCs/>
          <w:color w:val="000000" w:themeColor="text1"/>
          <w:sz w:val="22"/>
          <w:szCs w:val="22"/>
        </w:rPr>
      </w:pPr>
      <w:r w:rsidRPr="00BF502A">
        <w:rPr>
          <w:rFonts w:ascii="Calibri" w:eastAsia="Georgia" w:hAnsi="Calibri" w:cs="Calibri"/>
          <w:color w:val="000000" w:themeColor="text1"/>
          <w:sz w:val="22"/>
          <w:szCs w:val="22"/>
        </w:rPr>
        <w:t xml:space="preserve">Man får inte exportera samma barn två gånger till samma skola. Då kommer journalen som dubbletter i skolans journalsystem  </w:t>
      </w:r>
    </w:p>
    <w:p w14:paraId="658C4D6D" w14:textId="77777777" w:rsidR="00066C44" w:rsidRDefault="00066C44" w:rsidP="00BF502A">
      <w:pPr>
        <w:spacing w:after="0"/>
      </w:pPr>
      <w:r w:rsidRPr="32E81711">
        <w:rPr>
          <w:b/>
          <w:bCs/>
        </w:rPr>
        <w:t>Gör så här:</w:t>
      </w:r>
    </w:p>
    <w:p w14:paraId="5283322D" w14:textId="030769C6" w:rsidR="00066C44" w:rsidRPr="00BF502A" w:rsidRDefault="00066C44" w:rsidP="00066C44">
      <w:pPr>
        <w:pStyle w:val="Liststycke"/>
        <w:numPr>
          <w:ilvl w:val="0"/>
          <w:numId w:val="23"/>
        </w:numPr>
        <w:spacing w:before="0" w:after="160" w:line="259" w:lineRule="auto"/>
        <w:contextualSpacing/>
        <w:rPr>
          <w:rFonts w:ascii="Calibri" w:eastAsiaTheme="minorEastAsia" w:hAnsi="Calibri" w:cs="Calibri"/>
          <w:color w:val="000000" w:themeColor="text1"/>
          <w:sz w:val="22"/>
          <w:szCs w:val="22"/>
        </w:rPr>
      </w:pPr>
      <w:r w:rsidRPr="00BF502A">
        <w:rPr>
          <w:rFonts w:ascii="Calibri" w:eastAsia="Georgia" w:hAnsi="Calibri" w:cs="Calibri"/>
          <w:color w:val="000000" w:themeColor="text1"/>
          <w:sz w:val="22"/>
          <w:szCs w:val="22"/>
        </w:rPr>
        <w:t xml:space="preserve">Öppna barnets journal och gå till in/utskrivningsmodulen. </w:t>
      </w:r>
    </w:p>
    <w:p w14:paraId="0E28D18D" w14:textId="77777777" w:rsidR="00066C44" w:rsidRDefault="00066C44" w:rsidP="00066C44">
      <w:pPr>
        <w:pStyle w:val="Liststycke"/>
        <w:numPr>
          <w:ilvl w:val="0"/>
          <w:numId w:val="23"/>
        </w:numPr>
        <w:spacing w:before="0" w:after="160" w:line="259" w:lineRule="auto"/>
        <w:contextualSpacing/>
        <w:rPr>
          <w:color w:val="000000" w:themeColor="text1"/>
        </w:rPr>
      </w:pPr>
      <w:r w:rsidRPr="00BF502A">
        <w:rPr>
          <w:rFonts w:ascii="Calibri" w:eastAsia="Georgia" w:hAnsi="Calibri" w:cs="Calibri"/>
          <w:sz w:val="22"/>
          <w:szCs w:val="22"/>
        </w:rPr>
        <w:t>Fyll i datum för utskrivning och välj</w:t>
      </w:r>
      <w:r w:rsidRPr="00BF502A">
        <w:rPr>
          <w:rFonts w:ascii="Calibri" w:eastAsia="Georgia" w:hAnsi="Calibri" w:cs="Calibri"/>
          <w:i/>
          <w:iCs/>
          <w:sz w:val="22"/>
          <w:szCs w:val="22"/>
        </w:rPr>
        <w:t xml:space="preserve"> </w:t>
      </w:r>
      <w:r w:rsidRPr="00BF502A">
        <w:rPr>
          <w:rFonts w:ascii="Calibri" w:eastAsia="Georgia" w:hAnsi="Calibri" w:cs="Calibri"/>
          <w:b/>
          <w:bCs/>
          <w:i/>
          <w:iCs/>
          <w:sz w:val="22"/>
          <w:szCs w:val="22"/>
        </w:rPr>
        <w:t xml:space="preserve">Skola </w:t>
      </w:r>
      <w:r w:rsidRPr="00BF502A">
        <w:rPr>
          <w:rFonts w:ascii="Calibri" w:eastAsia="Georgia" w:hAnsi="Calibri" w:cs="Calibri"/>
          <w:sz w:val="22"/>
          <w:szCs w:val="22"/>
        </w:rPr>
        <w:t xml:space="preserve">i fältet </w:t>
      </w:r>
      <w:r w:rsidRPr="00BF502A">
        <w:rPr>
          <w:rFonts w:ascii="Calibri" w:eastAsia="Georgia" w:hAnsi="Calibri" w:cs="Calibri"/>
          <w:b/>
          <w:bCs/>
          <w:i/>
          <w:iCs/>
          <w:sz w:val="22"/>
          <w:szCs w:val="22"/>
        </w:rPr>
        <w:t>Till</w:t>
      </w:r>
      <w:r w:rsidRPr="00BF502A">
        <w:rPr>
          <w:rFonts w:ascii="Calibri" w:eastAsia="Georgia" w:hAnsi="Calibri" w:cs="Calibri"/>
          <w:sz w:val="22"/>
          <w:szCs w:val="22"/>
        </w:rPr>
        <w:t xml:space="preserve">. Välj därefter aktuell skola i adressregistret som öppnas. </w:t>
      </w:r>
      <w:r w:rsidRPr="00BF502A">
        <w:rPr>
          <w:rFonts w:ascii="Calibri" w:hAnsi="Calibri" w:cs="Calibri"/>
          <w:sz w:val="22"/>
          <w:szCs w:val="22"/>
        </w:rPr>
        <w:br/>
      </w:r>
      <w:r>
        <w:br/>
      </w:r>
      <w:r>
        <w:rPr>
          <w:noProof/>
        </w:rPr>
        <w:drawing>
          <wp:inline distT="0" distB="0" distL="0" distR="0" wp14:anchorId="08B0B0A1" wp14:editId="181BECB2">
            <wp:extent cx="3322144" cy="2913797"/>
            <wp:effectExtent l="114300" t="114300" r="107315" b="153670"/>
            <wp:docPr id="2053253614" name="Bildobjekt 205325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0532536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48405" cy="2936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p w14:paraId="4EFBC299" w14:textId="30CB3CB5" w:rsidR="00066C44" w:rsidRPr="005C718B" w:rsidRDefault="00066C44" w:rsidP="00066C44">
      <w:pPr>
        <w:pStyle w:val="Liststycke"/>
        <w:numPr>
          <w:ilvl w:val="0"/>
          <w:numId w:val="23"/>
        </w:numPr>
        <w:spacing w:before="0" w:after="0" w:line="259" w:lineRule="auto"/>
        <w:contextualSpacing/>
        <w:rPr>
          <w:rFonts w:eastAsiaTheme="minorEastAsia"/>
        </w:rPr>
      </w:pPr>
      <w:r w:rsidRPr="00BF502A">
        <w:rPr>
          <w:rFonts w:asciiTheme="minorHAnsi" w:eastAsia="Georgia" w:hAnsiTheme="minorHAnsi" w:cstheme="minorHAnsi"/>
          <w:sz w:val="22"/>
          <w:szCs w:val="22"/>
        </w:rPr>
        <w:lastRenderedPageBreak/>
        <w:t xml:space="preserve">Vid elektronisk export finns ett kommentarsfält, det följer med till Prorenata men inte till PMO. Fältet visas också i vår egen in/utskrivningsmodul i efterhand som </w:t>
      </w:r>
      <w:r w:rsidRPr="00BF502A">
        <w:rPr>
          <w:rFonts w:asciiTheme="minorHAnsi" w:eastAsia="Georgia" w:hAnsiTheme="minorHAnsi" w:cstheme="minorHAnsi"/>
          <w:i/>
          <w:sz w:val="22"/>
          <w:szCs w:val="22"/>
        </w:rPr>
        <w:t>Utskrivningskommentar</w:t>
      </w:r>
      <w:r w:rsidRPr="00BF502A">
        <w:rPr>
          <w:rFonts w:asciiTheme="minorHAnsi" w:eastAsia="Georgia" w:hAnsiTheme="minorHAnsi" w:cstheme="minorHAnsi"/>
          <w:sz w:val="22"/>
          <w:szCs w:val="22"/>
        </w:rPr>
        <w:t xml:space="preserve">, skriv exempelvis </w:t>
      </w:r>
      <w:r w:rsidRPr="00BF502A">
        <w:rPr>
          <w:rFonts w:asciiTheme="minorHAnsi" w:eastAsia="Georgia" w:hAnsiTheme="minorHAnsi" w:cstheme="minorHAnsi"/>
          <w:i/>
          <w:iCs/>
          <w:sz w:val="22"/>
          <w:szCs w:val="22"/>
        </w:rPr>
        <w:t>Förskoleklass</w:t>
      </w:r>
      <w:r w:rsidRPr="00BF502A">
        <w:rPr>
          <w:rFonts w:asciiTheme="minorHAnsi" w:eastAsia="Georgia" w:hAnsiTheme="minorHAnsi" w:cstheme="minorHAnsi"/>
          <w:sz w:val="22"/>
          <w:szCs w:val="22"/>
        </w:rPr>
        <w:t xml:space="preserve">. </w:t>
      </w:r>
      <w:r>
        <w:br/>
      </w:r>
      <w:r w:rsidRPr="005C718B">
        <w:rPr>
          <w:rFonts w:ascii="Georgia" w:eastAsia="Georgia" w:hAnsi="Georgia" w:cs="Georgia"/>
        </w:rPr>
        <w:t xml:space="preserve"> </w:t>
      </w:r>
      <w:r>
        <w:rPr>
          <w:noProof/>
        </w:rPr>
        <w:drawing>
          <wp:inline distT="0" distB="0" distL="0" distR="0" wp14:anchorId="01FC3E83" wp14:editId="44F6DC44">
            <wp:extent cx="2640842" cy="1053766"/>
            <wp:effectExtent l="133350" t="114300" r="140970" b="146685"/>
            <wp:docPr id="1941921571" name="Bildobjekt 19419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41921571"/>
                    <pic:cNvPicPr/>
                  </pic:nvPicPr>
                  <pic:blipFill>
                    <a:blip r:embed="rId14">
                      <a:extLst>
                        <a:ext uri="{28A0092B-C50C-407E-A947-70E740481C1C}">
                          <a14:useLocalDpi xmlns:a14="http://schemas.microsoft.com/office/drawing/2010/main" val="0"/>
                        </a:ext>
                      </a:extLst>
                    </a:blip>
                    <a:stretch>
                      <a:fillRect/>
                    </a:stretch>
                  </pic:blipFill>
                  <pic:spPr>
                    <a:xfrm>
                      <a:off x="0" y="0"/>
                      <a:ext cx="2654126" cy="10590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654026" w14:textId="7FE4B328" w:rsidR="00066C44" w:rsidRDefault="00066C44" w:rsidP="00066C44">
      <w:pPr>
        <w:pStyle w:val="Liststycke"/>
        <w:numPr>
          <w:ilvl w:val="0"/>
          <w:numId w:val="23"/>
        </w:numPr>
        <w:spacing w:before="120" w:after="0" w:line="259" w:lineRule="auto"/>
        <w:ind w:left="357" w:hanging="357"/>
        <w:contextualSpacing/>
        <w:rPr>
          <w:rFonts w:eastAsiaTheme="minorEastAsia"/>
        </w:rPr>
      </w:pPr>
      <w:r w:rsidRPr="00BF502A">
        <w:rPr>
          <w:rFonts w:ascii="Calibri" w:eastAsia="Georgia" w:hAnsi="Calibri" w:cs="Calibri"/>
          <w:sz w:val="22"/>
          <w:szCs w:val="22"/>
        </w:rPr>
        <w:t xml:space="preserve">Välj </w:t>
      </w:r>
      <w:r w:rsidRPr="00BF502A">
        <w:rPr>
          <w:rFonts w:ascii="Calibri" w:eastAsia="Georgia" w:hAnsi="Calibri" w:cs="Calibri"/>
          <w:b/>
          <w:bCs/>
          <w:i/>
          <w:iCs/>
          <w:sz w:val="22"/>
          <w:szCs w:val="22"/>
        </w:rPr>
        <w:t>Spara och Stäng</w:t>
      </w:r>
      <w:r w:rsidRPr="00BF502A">
        <w:rPr>
          <w:rFonts w:ascii="Calibri" w:hAnsi="Calibri" w:cs="Calibri"/>
          <w:sz w:val="22"/>
          <w:szCs w:val="22"/>
        </w:rPr>
        <w:br/>
      </w:r>
      <w:r>
        <w:rPr>
          <w:noProof/>
        </w:rPr>
        <w:drawing>
          <wp:inline distT="0" distB="0" distL="0" distR="0" wp14:anchorId="4D6CEAC8" wp14:editId="6677CF79">
            <wp:extent cx="2190466" cy="552864"/>
            <wp:effectExtent l="133350" t="114300" r="133985" b="171450"/>
            <wp:docPr id="1495347896" name="Bildobjekt 149534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95347896"/>
                    <pic:cNvPicPr/>
                  </pic:nvPicPr>
                  <pic:blipFill>
                    <a:blip r:embed="rId17">
                      <a:extLst>
                        <a:ext uri="{28A0092B-C50C-407E-A947-70E740481C1C}">
                          <a14:useLocalDpi xmlns:a14="http://schemas.microsoft.com/office/drawing/2010/main" val="0"/>
                        </a:ext>
                      </a:extLst>
                    </a:blip>
                    <a:stretch>
                      <a:fillRect/>
                    </a:stretch>
                  </pic:blipFill>
                  <pic:spPr>
                    <a:xfrm>
                      <a:off x="0" y="0"/>
                      <a:ext cx="2202944" cy="5560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5AC01A" w14:textId="77777777" w:rsidR="00066C44" w:rsidRDefault="00066C44" w:rsidP="00066C44">
      <w:pPr>
        <w:pStyle w:val="Liststycke"/>
        <w:numPr>
          <w:ilvl w:val="0"/>
          <w:numId w:val="23"/>
        </w:numPr>
        <w:spacing w:before="0" w:after="0" w:line="259" w:lineRule="auto"/>
        <w:contextualSpacing/>
      </w:pPr>
      <w:r w:rsidRPr="00BF502A">
        <w:rPr>
          <w:rFonts w:ascii="Calibri" w:eastAsia="Georgia" w:hAnsi="Calibri" w:cs="Calibri"/>
          <w:sz w:val="22"/>
          <w:szCs w:val="22"/>
        </w:rPr>
        <w:t xml:space="preserve">Svara </w:t>
      </w:r>
      <w:r w:rsidRPr="00BF502A">
        <w:rPr>
          <w:rFonts w:ascii="Calibri" w:eastAsia="Georgia" w:hAnsi="Calibri" w:cs="Calibri"/>
          <w:b/>
          <w:sz w:val="22"/>
          <w:szCs w:val="22"/>
        </w:rPr>
        <w:t>Ja</w:t>
      </w:r>
      <w:r w:rsidRPr="00BF502A">
        <w:rPr>
          <w:rFonts w:ascii="Calibri" w:eastAsia="Georgia" w:hAnsi="Calibri" w:cs="Calibri"/>
          <w:sz w:val="22"/>
          <w:szCs w:val="22"/>
        </w:rPr>
        <w:t xml:space="preserve"> på frågan om export</w:t>
      </w:r>
      <w:r w:rsidRPr="00BF502A">
        <w:rPr>
          <w:rFonts w:ascii="Calibri" w:eastAsia="Georgia" w:hAnsi="Calibri" w:cs="Calibri"/>
          <w:sz w:val="22"/>
          <w:szCs w:val="22"/>
        </w:rPr>
        <w:br/>
      </w:r>
      <w:r>
        <w:rPr>
          <w:noProof/>
        </w:rPr>
        <w:drawing>
          <wp:inline distT="0" distB="0" distL="0" distR="0" wp14:anchorId="1D5F467A" wp14:editId="6B1F70E9">
            <wp:extent cx="2634018" cy="1016421"/>
            <wp:effectExtent l="133350" t="114300" r="147320" b="146050"/>
            <wp:docPr id="1172290664" name="Bildobjekt 117229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72290664"/>
                    <pic:cNvPicPr/>
                  </pic:nvPicPr>
                  <pic:blipFill>
                    <a:blip r:embed="rId18">
                      <a:extLst>
                        <a:ext uri="{28A0092B-C50C-407E-A947-70E740481C1C}">
                          <a14:useLocalDpi xmlns:a14="http://schemas.microsoft.com/office/drawing/2010/main" val="0"/>
                        </a:ext>
                      </a:extLst>
                    </a:blip>
                    <a:stretch>
                      <a:fillRect/>
                    </a:stretch>
                  </pic:blipFill>
                  <pic:spPr>
                    <a:xfrm>
                      <a:off x="0" y="0"/>
                      <a:ext cx="2640982" cy="10191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br/>
      </w:r>
    </w:p>
    <w:tbl>
      <w:tblPr>
        <w:tblStyle w:val="Tabellrutnt"/>
        <w:tblW w:w="7365" w:type="dxa"/>
        <w:tblInd w:w="247" w:type="dxa"/>
        <w:tblLayout w:type="fixed"/>
        <w:tblLook w:val="06A0" w:firstRow="1" w:lastRow="0" w:firstColumn="1" w:lastColumn="0" w:noHBand="1" w:noVBand="1"/>
      </w:tblPr>
      <w:tblGrid>
        <w:gridCol w:w="7365"/>
      </w:tblGrid>
      <w:tr w:rsidR="00066C44" w14:paraId="125EC935" w14:textId="77777777" w:rsidTr="00494F40">
        <w:tc>
          <w:tcPr>
            <w:tcW w:w="7365" w:type="dxa"/>
          </w:tcPr>
          <w:p w14:paraId="42889E88" w14:textId="77777777" w:rsidR="00066C44" w:rsidRPr="00BF502A" w:rsidRDefault="00066C44" w:rsidP="00494F40">
            <w:pPr>
              <w:spacing w:line="259" w:lineRule="auto"/>
              <w:rPr>
                <w:rFonts w:ascii="Calibri" w:hAnsi="Calibri" w:cs="Calibri"/>
                <w:color w:val="000000" w:themeColor="text1"/>
              </w:rPr>
            </w:pPr>
            <w:r w:rsidRPr="00BF502A">
              <w:rPr>
                <w:rFonts w:ascii="Calibri" w:eastAsia="Georgia" w:hAnsi="Calibri" w:cs="Calibri"/>
                <w:color w:val="000000" w:themeColor="text1"/>
              </w:rPr>
              <w:t xml:space="preserve">Om skolan inte finns angiven i adresslistan går det inte att skicka journalen elektroniskt. </w:t>
            </w:r>
            <w:r w:rsidRPr="00BF502A">
              <w:rPr>
                <w:rFonts w:ascii="Calibri" w:hAnsi="Calibri" w:cs="Calibri"/>
              </w:rPr>
              <w:t xml:space="preserve"> </w:t>
            </w:r>
          </w:p>
          <w:p w14:paraId="0E368F44" w14:textId="77777777" w:rsidR="00066C44" w:rsidRPr="00BF502A" w:rsidRDefault="00066C44" w:rsidP="00494F40">
            <w:pPr>
              <w:spacing w:line="259" w:lineRule="auto"/>
              <w:rPr>
                <w:rFonts w:ascii="Calibri" w:hAnsi="Calibri" w:cs="Calibri"/>
              </w:rPr>
            </w:pPr>
          </w:p>
          <w:p w14:paraId="5E22DE98" w14:textId="77777777" w:rsidR="00066C44" w:rsidRPr="00BF502A" w:rsidRDefault="00066C44" w:rsidP="00066C44">
            <w:pPr>
              <w:pStyle w:val="Liststycke"/>
              <w:numPr>
                <w:ilvl w:val="0"/>
                <w:numId w:val="15"/>
              </w:numPr>
              <w:spacing w:before="0" w:after="160" w:line="259" w:lineRule="auto"/>
              <w:contextualSpacing/>
              <w:rPr>
                <w:rFonts w:ascii="Calibri" w:eastAsia="Georgia" w:hAnsi="Calibri" w:cs="Calibri"/>
                <w:sz w:val="22"/>
                <w:szCs w:val="22"/>
              </w:rPr>
            </w:pPr>
            <w:r w:rsidRPr="00BF502A">
              <w:rPr>
                <w:rFonts w:ascii="Calibri" w:eastAsia="Georgia" w:hAnsi="Calibri" w:cs="Calibri"/>
                <w:sz w:val="22"/>
                <w:szCs w:val="22"/>
              </w:rPr>
              <w:t>De verksamheter som har rutin att skicka hela pappersjournalen till elevhälsan kan i adressregistret välja _Pappersutskrift för att få följande utskrivet på papper:</w:t>
            </w:r>
          </w:p>
          <w:p w14:paraId="7AC26494" w14:textId="77777777" w:rsidR="00066C44" w:rsidRPr="00BF502A" w:rsidRDefault="00066C44" w:rsidP="00066C44">
            <w:pPr>
              <w:pStyle w:val="Liststycke"/>
              <w:numPr>
                <w:ilvl w:val="0"/>
                <w:numId w:val="14"/>
              </w:numPr>
              <w:spacing w:before="0" w:after="0" w:line="259" w:lineRule="auto"/>
              <w:contextualSpacing/>
              <w:rPr>
                <w:rFonts w:ascii="Calibri" w:eastAsia="Georgia" w:hAnsi="Calibri" w:cs="Calibri"/>
                <w:sz w:val="22"/>
                <w:szCs w:val="22"/>
              </w:rPr>
            </w:pPr>
            <w:r w:rsidRPr="00BF502A">
              <w:rPr>
                <w:rFonts w:ascii="Calibri" w:hAnsi="Calibri" w:cs="Calibri"/>
                <w:sz w:val="22"/>
                <w:szCs w:val="22"/>
              </w:rPr>
              <w:t>BHV-blanketten (hela BHV-journalen)</w:t>
            </w:r>
          </w:p>
          <w:p w14:paraId="0E99692C" w14:textId="77777777" w:rsidR="00066C44" w:rsidRPr="00BF502A" w:rsidRDefault="00066C44" w:rsidP="00066C44">
            <w:pPr>
              <w:pStyle w:val="Liststycke"/>
              <w:numPr>
                <w:ilvl w:val="0"/>
                <w:numId w:val="14"/>
              </w:numPr>
              <w:spacing w:before="0" w:after="0" w:line="259" w:lineRule="auto"/>
              <w:contextualSpacing/>
              <w:rPr>
                <w:rFonts w:ascii="Calibri" w:eastAsia="Georgia" w:hAnsi="Calibri" w:cs="Calibri"/>
                <w:sz w:val="22"/>
                <w:szCs w:val="22"/>
              </w:rPr>
            </w:pPr>
            <w:r w:rsidRPr="00BF502A">
              <w:rPr>
                <w:rFonts w:ascii="Calibri" w:hAnsi="Calibri" w:cs="Calibri"/>
                <w:sz w:val="22"/>
                <w:szCs w:val="22"/>
              </w:rPr>
              <w:t>Tillväxtkurva</w:t>
            </w:r>
          </w:p>
          <w:p w14:paraId="2E646393" w14:textId="77777777" w:rsidR="00066C44" w:rsidRPr="00BF502A" w:rsidRDefault="00066C44" w:rsidP="00066C44">
            <w:pPr>
              <w:pStyle w:val="Liststycke"/>
              <w:numPr>
                <w:ilvl w:val="0"/>
                <w:numId w:val="14"/>
              </w:numPr>
              <w:spacing w:before="0" w:after="0" w:line="259" w:lineRule="auto"/>
              <w:contextualSpacing/>
              <w:rPr>
                <w:rFonts w:ascii="Calibri" w:hAnsi="Calibri" w:cs="Calibri"/>
                <w:sz w:val="22"/>
                <w:szCs w:val="22"/>
              </w:rPr>
            </w:pPr>
            <w:r w:rsidRPr="00BF502A">
              <w:rPr>
                <w:rFonts w:ascii="Calibri" w:hAnsi="Calibri" w:cs="Calibri"/>
                <w:sz w:val="22"/>
                <w:szCs w:val="22"/>
              </w:rPr>
              <w:t>Administrerade vaccinationer</w:t>
            </w:r>
          </w:p>
          <w:p w14:paraId="5C4CC6C8" w14:textId="77777777" w:rsidR="00066C44" w:rsidRPr="00BF502A" w:rsidRDefault="00066C44" w:rsidP="00494F40">
            <w:pPr>
              <w:ind w:left="360"/>
              <w:rPr>
                <w:rFonts w:ascii="Calibri" w:hAnsi="Calibri" w:cs="Calibri"/>
                <w:color w:val="FF0000"/>
              </w:rPr>
            </w:pPr>
            <w:r w:rsidRPr="00BF502A">
              <w:rPr>
                <w:rFonts w:ascii="Calibri" w:eastAsia="Georgia" w:hAnsi="Calibri" w:cs="Calibri"/>
              </w:rPr>
              <w:t xml:space="preserve">För att i efterhand kunna se skolans namn i in/ utskrivningsmodulen behöver du fylla i skolans namn i </w:t>
            </w:r>
            <w:proofErr w:type="spellStart"/>
            <w:r w:rsidRPr="00BF502A">
              <w:rPr>
                <w:rFonts w:ascii="Calibri" w:eastAsia="Georgia" w:hAnsi="Calibri" w:cs="Calibri"/>
              </w:rPr>
              <w:t>kommentarsrutan</w:t>
            </w:r>
            <w:proofErr w:type="spellEnd"/>
            <w:r w:rsidRPr="00BF502A">
              <w:rPr>
                <w:rFonts w:ascii="Calibri" w:eastAsia="Georgia" w:hAnsi="Calibri" w:cs="Calibri"/>
              </w:rPr>
              <w:t>.</w:t>
            </w:r>
          </w:p>
          <w:p w14:paraId="0872D255" w14:textId="77777777" w:rsidR="00066C44" w:rsidRDefault="00066C44" w:rsidP="00494F40">
            <w:pPr>
              <w:ind w:left="360"/>
            </w:pPr>
          </w:p>
          <w:p w14:paraId="37FBBB08" w14:textId="77777777" w:rsidR="00066C44" w:rsidRPr="00BF502A" w:rsidRDefault="00066C44" w:rsidP="00066C44">
            <w:pPr>
              <w:pStyle w:val="Liststycke"/>
              <w:numPr>
                <w:ilvl w:val="0"/>
                <w:numId w:val="13"/>
              </w:numPr>
              <w:spacing w:before="0" w:after="160" w:line="259" w:lineRule="auto"/>
              <w:contextualSpacing/>
              <w:rPr>
                <w:rFonts w:ascii="Calibri" w:eastAsia="Georgia" w:hAnsi="Calibri" w:cs="Calibri"/>
                <w:sz w:val="22"/>
                <w:szCs w:val="22"/>
              </w:rPr>
            </w:pPr>
            <w:r w:rsidRPr="00BF502A">
              <w:rPr>
                <w:rFonts w:ascii="Calibri" w:eastAsia="Georgia" w:hAnsi="Calibri" w:cs="Calibri"/>
                <w:sz w:val="22"/>
                <w:szCs w:val="22"/>
              </w:rPr>
              <w:t xml:space="preserve">De verksamheter som inte har rutin att skicka hela kompletta BHV-journalen på papper till elevhälsan ska i rutan för </w:t>
            </w:r>
            <w:r w:rsidRPr="00BF502A">
              <w:rPr>
                <w:rFonts w:ascii="Calibri" w:eastAsia="Georgia" w:hAnsi="Calibri" w:cs="Calibri"/>
                <w:i/>
                <w:iCs/>
                <w:sz w:val="22"/>
                <w:szCs w:val="22"/>
              </w:rPr>
              <w:t xml:space="preserve">till </w:t>
            </w:r>
            <w:r w:rsidRPr="00BF502A">
              <w:rPr>
                <w:rFonts w:ascii="Calibri" w:eastAsia="Georgia" w:hAnsi="Calibri" w:cs="Calibri"/>
                <w:sz w:val="22"/>
                <w:szCs w:val="22"/>
              </w:rPr>
              <w:t>välja</w:t>
            </w:r>
            <w:r w:rsidRPr="00BF502A">
              <w:rPr>
                <w:rFonts w:ascii="Calibri" w:eastAsia="Georgia" w:hAnsi="Calibri" w:cs="Calibri"/>
                <w:i/>
                <w:iCs/>
                <w:sz w:val="22"/>
                <w:szCs w:val="22"/>
              </w:rPr>
              <w:t xml:space="preserve"> Annat. </w:t>
            </w:r>
            <w:r w:rsidRPr="00BF502A">
              <w:rPr>
                <w:rFonts w:ascii="Calibri" w:eastAsia="Georgia" w:hAnsi="Calibri" w:cs="Calibri"/>
                <w:sz w:val="22"/>
                <w:szCs w:val="22"/>
              </w:rPr>
              <w:t>I rutan för</w:t>
            </w:r>
            <w:r w:rsidRPr="00BF502A">
              <w:rPr>
                <w:rFonts w:ascii="Calibri" w:eastAsia="Georgia" w:hAnsi="Calibri" w:cs="Calibri"/>
                <w:i/>
                <w:iCs/>
                <w:sz w:val="22"/>
                <w:szCs w:val="22"/>
              </w:rPr>
              <w:t xml:space="preserve"> kommentar </w:t>
            </w:r>
            <w:r w:rsidRPr="00BF502A">
              <w:rPr>
                <w:rFonts w:ascii="Calibri" w:eastAsia="Georgia" w:hAnsi="Calibri" w:cs="Calibri"/>
                <w:sz w:val="22"/>
                <w:szCs w:val="22"/>
              </w:rPr>
              <w:t xml:space="preserve">skrivs skolans namn. </w:t>
            </w:r>
          </w:p>
          <w:p w14:paraId="4F42E591" w14:textId="77777777" w:rsidR="00066C44" w:rsidRPr="00BF502A" w:rsidRDefault="00066C44" w:rsidP="00494F40">
            <w:pPr>
              <w:spacing w:line="259" w:lineRule="auto"/>
              <w:rPr>
                <w:rFonts w:ascii="Calibri" w:hAnsi="Calibri" w:cs="Calibri"/>
              </w:rPr>
            </w:pPr>
          </w:p>
          <w:p w14:paraId="546DC657" w14:textId="77777777" w:rsidR="00066C44" w:rsidRDefault="00066C44" w:rsidP="00494F40">
            <w:pPr>
              <w:rPr>
                <w:color w:val="000000" w:themeColor="text1"/>
              </w:rPr>
            </w:pPr>
            <w:r w:rsidRPr="00BF502A">
              <w:rPr>
                <w:rFonts w:ascii="Calibri" w:eastAsia="Georgia" w:hAnsi="Calibri" w:cs="Calibri"/>
              </w:rPr>
              <w:t>Följ sedan vårdgivarens lokala rutin för pappersöverlämnande till elevhälsan</w:t>
            </w:r>
            <w:r w:rsidRPr="50DD4357">
              <w:rPr>
                <w:rFonts w:eastAsia="Georgia" w:cs="Georgia"/>
              </w:rPr>
              <w:t>.</w:t>
            </w:r>
          </w:p>
        </w:tc>
      </w:tr>
    </w:tbl>
    <w:p w14:paraId="5959A24F" w14:textId="77777777" w:rsidR="00066C44" w:rsidRPr="00245AB9" w:rsidRDefault="00066C44" w:rsidP="00066C44">
      <w:pPr>
        <w:pStyle w:val="Rubrik1"/>
        <w:rPr>
          <w:rFonts w:eastAsia="Georgia"/>
        </w:rPr>
      </w:pPr>
      <w:bookmarkStart w:id="11" w:name="_Toc199765204"/>
      <w:r w:rsidRPr="00245AB9">
        <w:rPr>
          <w:rFonts w:eastAsia="Georgia"/>
          <w:sz w:val="24"/>
        </w:rPr>
        <w:lastRenderedPageBreak/>
        <w:t>Journaler som inte går att exportera</w:t>
      </w:r>
      <w:bookmarkEnd w:id="11"/>
      <w:r w:rsidRPr="00245AB9">
        <w:rPr>
          <w:rFonts w:eastAsia="Georgia"/>
          <w:sz w:val="24"/>
        </w:rPr>
        <w:t xml:space="preserve"> </w:t>
      </w:r>
      <w:r w:rsidRPr="00245AB9">
        <w:rPr>
          <w:sz w:val="24"/>
        </w:rPr>
        <w:br/>
      </w:r>
    </w:p>
    <w:p w14:paraId="5EB4A968" w14:textId="77777777" w:rsidR="00066C44" w:rsidRPr="00245AB9" w:rsidRDefault="00066C44" w:rsidP="00066C44">
      <w:pPr>
        <w:pStyle w:val="Rubrik2"/>
        <w:rPr>
          <w:rFonts w:eastAsia="Georgia"/>
          <w:b/>
          <w:i/>
          <w:sz w:val="22"/>
          <w:szCs w:val="22"/>
        </w:rPr>
      </w:pPr>
      <w:bookmarkStart w:id="12" w:name="_Toc199765205"/>
      <w:r w:rsidRPr="00245AB9">
        <w:rPr>
          <w:rFonts w:eastAsia="Georgia"/>
          <w:b/>
          <w:i/>
          <w:sz w:val="22"/>
          <w:szCs w:val="22"/>
        </w:rPr>
        <w:t>Då samtycke till journaldataexport saknas</w:t>
      </w:r>
      <w:bookmarkEnd w:id="12"/>
    </w:p>
    <w:p w14:paraId="53D3EC86" w14:textId="77777777" w:rsidR="00066C44" w:rsidRDefault="00066C44" w:rsidP="00066C44">
      <w:r w:rsidRPr="00245AB9">
        <w:t>Om samtycke saknas får du information om detta:</w:t>
      </w:r>
      <w:r w:rsidRPr="00245AB9">
        <w:br/>
      </w:r>
      <w:r>
        <w:rPr>
          <w:noProof/>
          <w:lang w:eastAsia="sv-SE"/>
        </w:rPr>
        <w:drawing>
          <wp:inline distT="0" distB="0" distL="0" distR="0" wp14:anchorId="303B9C7F" wp14:editId="79EF85BB">
            <wp:extent cx="2531670" cy="2559069"/>
            <wp:effectExtent l="133350" t="114300" r="135890" b="146050"/>
            <wp:docPr id="279181990" name="Bildobjekt 135262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2621389"/>
                    <pic:cNvPicPr/>
                  </pic:nvPicPr>
                  <pic:blipFill>
                    <a:blip r:embed="rId19">
                      <a:extLst>
                        <a:ext uri="{28A0092B-C50C-407E-A947-70E740481C1C}">
                          <a14:useLocalDpi xmlns:a14="http://schemas.microsoft.com/office/drawing/2010/main" val="0"/>
                        </a:ext>
                      </a:extLst>
                    </a:blip>
                    <a:srcRect/>
                    <a:stretch>
                      <a:fillRect/>
                    </a:stretch>
                  </pic:blipFill>
                  <pic:spPr>
                    <a:xfrm>
                      <a:off x="0" y="0"/>
                      <a:ext cx="2531670" cy="25590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25A02F" w14:textId="48200A7A" w:rsidR="00066C44" w:rsidRDefault="00066C44" w:rsidP="00066C44">
      <w:r w:rsidRPr="00B65507">
        <w:rPr>
          <w:rFonts w:eastAsia="Georgia" w:cs="Georgia"/>
        </w:rPr>
        <w:t xml:space="preserve">Sätt en markering på dessa barn i pappersklasslistan (så du inte tappar bort personnumret) eller ta en </w:t>
      </w:r>
      <w:proofErr w:type="spellStart"/>
      <w:r w:rsidRPr="00B65507">
        <w:rPr>
          <w:rFonts w:eastAsia="Georgia" w:cs="Georgia"/>
        </w:rPr>
        <w:t>skärmdump</w:t>
      </w:r>
      <w:proofErr w:type="spellEnd"/>
      <w:r w:rsidRPr="00B65507">
        <w:rPr>
          <w:rFonts w:eastAsia="Georgia" w:cs="Georgia"/>
        </w:rPr>
        <w:t>.</w:t>
      </w:r>
      <w:r>
        <w:br/>
      </w:r>
      <w:r w:rsidRPr="00B65507">
        <w:rPr>
          <w:rFonts w:eastAsia="Georgia" w:cs="Georgia"/>
        </w:rPr>
        <w:t>Registrera sedan samtycke i patientuppgifter alternativt om samtycke saknas - skriva ut pappersjournal.</w:t>
      </w:r>
      <w:r>
        <w:br/>
      </w:r>
    </w:p>
    <w:p w14:paraId="327ED3D6" w14:textId="2F5770DC" w:rsidR="00066C44" w:rsidRPr="00245AB9" w:rsidRDefault="00066C44" w:rsidP="00066C44">
      <w:pPr>
        <w:pStyle w:val="Rubrik2"/>
        <w:rPr>
          <w:rFonts w:eastAsia="Georgia"/>
          <w:b/>
          <w:i/>
          <w:sz w:val="22"/>
        </w:rPr>
      </w:pPr>
      <w:bookmarkStart w:id="13" w:name="_Toc199765206"/>
      <w:r w:rsidRPr="00245AB9">
        <w:rPr>
          <w:rFonts w:eastAsia="Georgia"/>
          <w:b/>
          <w:i/>
          <w:sz w:val="22"/>
        </w:rPr>
        <w:t>Barnet har ett reservnummer</w:t>
      </w:r>
      <w:bookmarkEnd w:id="13"/>
      <w:r w:rsidRPr="00245AB9">
        <w:rPr>
          <w:rFonts w:eastAsia="Georgia"/>
          <w:b/>
          <w:i/>
          <w:sz w:val="22"/>
        </w:rPr>
        <w:t xml:space="preserve"> </w:t>
      </w:r>
    </w:p>
    <w:p w14:paraId="46918B63" w14:textId="77777777" w:rsidR="00066C44" w:rsidRPr="00245AB9" w:rsidRDefault="00066C44" w:rsidP="00066C44">
      <w:pPr>
        <w:rPr>
          <w:rFonts w:eastAsia="Georgia" w:cs="Georgia"/>
          <w:b/>
          <w:bCs/>
        </w:rPr>
      </w:pPr>
      <w:r w:rsidRPr="00245AB9">
        <w:t>När du försöker exportera får du ett meddelande om detta:</w:t>
      </w:r>
      <w:r w:rsidRPr="00245AB9">
        <w:rPr>
          <w:rFonts w:eastAsia="Georgia" w:cs="Georgia"/>
        </w:rPr>
        <w:t xml:space="preserve">  </w:t>
      </w:r>
      <w:r>
        <w:rPr>
          <w:noProof/>
          <w:lang w:eastAsia="sv-SE"/>
        </w:rPr>
        <w:drawing>
          <wp:inline distT="0" distB="0" distL="0" distR="0" wp14:anchorId="74EA4FB7" wp14:editId="5C011830">
            <wp:extent cx="3036627" cy="1848704"/>
            <wp:effectExtent l="114300" t="114300" r="106680" b="151765"/>
            <wp:docPr id="240719932" name="Bildobjekt 133157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31579073"/>
                    <pic:cNvPicPr/>
                  </pic:nvPicPr>
                  <pic:blipFill>
                    <a:blip r:embed="rId20">
                      <a:extLst>
                        <a:ext uri="{28A0092B-C50C-407E-A947-70E740481C1C}">
                          <a14:useLocalDpi xmlns:a14="http://schemas.microsoft.com/office/drawing/2010/main" val="0"/>
                        </a:ext>
                      </a:extLst>
                    </a:blip>
                    <a:stretch>
                      <a:fillRect/>
                    </a:stretch>
                  </pic:blipFill>
                  <pic:spPr>
                    <a:xfrm>
                      <a:off x="0" y="0"/>
                      <a:ext cx="3042253" cy="18521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89D3C37" w14:textId="77777777" w:rsidR="00066C44" w:rsidRDefault="00066C44" w:rsidP="00066C44">
      <w:pPr>
        <w:spacing w:line="240" w:lineRule="auto"/>
        <w:rPr>
          <w:rFonts w:cs="Arial"/>
          <w:b/>
          <w:bCs/>
          <w:kern w:val="32"/>
          <w:sz w:val="24"/>
        </w:rPr>
      </w:pPr>
      <w:r>
        <w:rPr>
          <w:sz w:val="24"/>
        </w:rPr>
        <w:br w:type="page"/>
      </w:r>
    </w:p>
    <w:p w14:paraId="231BEF5C" w14:textId="77777777" w:rsidR="00066C44" w:rsidRPr="006E33FF" w:rsidRDefault="00066C44" w:rsidP="00066C44">
      <w:pPr>
        <w:pStyle w:val="Rubrik1"/>
        <w:rPr>
          <w:sz w:val="24"/>
          <w:szCs w:val="24"/>
        </w:rPr>
      </w:pPr>
      <w:bookmarkStart w:id="14" w:name="_Toc199765207"/>
      <w:r w:rsidRPr="50DD4357">
        <w:rPr>
          <w:sz w:val="24"/>
          <w:szCs w:val="24"/>
        </w:rPr>
        <w:lastRenderedPageBreak/>
        <w:t>Journaler fastnar/något går fel</w:t>
      </w:r>
      <w:bookmarkEnd w:id="14"/>
      <w:r w:rsidRPr="50DD4357">
        <w:rPr>
          <w:sz w:val="24"/>
          <w:szCs w:val="24"/>
        </w:rPr>
        <w:t xml:space="preserve"> </w:t>
      </w:r>
    </w:p>
    <w:p w14:paraId="01BA6D0D" w14:textId="77777777" w:rsidR="00066C44" w:rsidRDefault="00066C44" w:rsidP="00066C44">
      <w:pPr>
        <w:rPr>
          <w:rFonts w:eastAsia="Georgia" w:cs="Georgia"/>
          <w:i/>
          <w:iCs/>
        </w:rPr>
      </w:pPr>
      <w:r>
        <w:t xml:space="preserve">Om journaler fastar och inte går över till elevhälsan så kommer systemförvaltare/TakeCare-support se detta i en fel-logg (BHV- </w:t>
      </w:r>
      <w:proofErr w:type="spellStart"/>
      <w:r>
        <w:t>exportkö</w:t>
      </w:r>
      <w:proofErr w:type="spellEnd"/>
      <w:r>
        <w:t>).</w:t>
      </w:r>
    </w:p>
    <w:p w14:paraId="67F629EB" w14:textId="77777777" w:rsidR="00066C44" w:rsidRPr="00BF502A" w:rsidRDefault="00066C44" w:rsidP="00066C44">
      <w:pPr>
        <w:rPr>
          <w:rFonts w:cstheme="minorHAnsi"/>
        </w:rPr>
      </w:pPr>
    </w:p>
    <w:p w14:paraId="69B2FDEE" w14:textId="77777777" w:rsidR="00066C44" w:rsidRPr="00BF502A" w:rsidRDefault="00066C44" w:rsidP="00066C44">
      <w:pPr>
        <w:pStyle w:val="Liststycke"/>
        <w:numPr>
          <w:ilvl w:val="0"/>
          <w:numId w:val="12"/>
        </w:numPr>
        <w:spacing w:before="0" w:after="0" w:line="257" w:lineRule="auto"/>
        <w:contextualSpacing/>
        <w:rPr>
          <w:rFonts w:asciiTheme="minorHAnsi" w:eastAsiaTheme="minorEastAsia" w:hAnsiTheme="minorHAnsi" w:cstheme="minorHAnsi"/>
          <w:sz w:val="22"/>
          <w:szCs w:val="22"/>
        </w:rPr>
      </w:pPr>
      <w:r w:rsidRPr="00BF502A">
        <w:rPr>
          <w:rFonts w:asciiTheme="minorHAnsi" w:eastAsia="Georgia" w:hAnsiTheme="minorHAnsi" w:cstheme="minorHAnsi"/>
          <w:sz w:val="22"/>
          <w:szCs w:val="22"/>
        </w:rPr>
        <w:t>TakeCare-support informerar aktuellt BHV-sjuksköterska om att fil/journal fastnat.</w:t>
      </w:r>
    </w:p>
    <w:p w14:paraId="12C470F9" w14:textId="77777777" w:rsidR="00066C44" w:rsidRPr="00BF502A" w:rsidRDefault="00066C44" w:rsidP="00066C44">
      <w:pPr>
        <w:pStyle w:val="Liststycke"/>
        <w:numPr>
          <w:ilvl w:val="0"/>
          <w:numId w:val="12"/>
        </w:numPr>
        <w:spacing w:before="0" w:after="0" w:line="257" w:lineRule="auto"/>
        <w:contextualSpacing/>
        <w:rPr>
          <w:rFonts w:asciiTheme="minorHAnsi" w:eastAsiaTheme="minorEastAsia" w:hAnsiTheme="minorHAnsi" w:cstheme="minorHAnsi"/>
          <w:sz w:val="22"/>
          <w:szCs w:val="22"/>
        </w:rPr>
      </w:pPr>
      <w:r w:rsidRPr="00BF502A">
        <w:rPr>
          <w:rFonts w:asciiTheme="minorHAnsi" w:eastAsia="Georgia" w:hAnsiTheme="minorHAnsi" w:cstheme="minorHAnsi"/>
          <w:sz w:val="22"/>
          <w:szCs w:val="22"/>
        </w:rPr>
        <w:t xml:space="preserve">BHV-sjuksköterskan ska kontrollera och vid behov rätta det som blivit fel i journaldokumentationen, se </w:t>
      </w:r>
      <w:r w:rsidRPr="00BF502A">
        <w:rPr>
          <w:rFonts w:asciiTheme="minorHAnsi" w:eastAsia="Georgia" w:hAnsiTheme="minorHAnsi" w:cstheme="minorHAnsi"/>
          <w:b/>
          <w:bCs/>
          <w:sz w:val="22"/>
          <w:szCs w:val="22"/>
        </w:rPr>
        <w:t>Möjliga orsaker till att journal fastnar</w:t>
      </w:r>
    </w:p>
    <w:p w14:paraId="152ECE4F" w14:textId="77777777" w:rsidR="00066C44" w:rsidRPr="00BF502A" w:rsidRDefault="00066C44" w:rsidP="00066C44">
      <w:pPr>
        <w:pStyle w:val="Liststycke"/>
        <w:numPr>
          <w:ilvl w:val="0"/>
          <w:numId w:val="9"/>
        </w:numPr>
        <w:spacing w:before="0" w:after="0" w:line="257" w:lineRule="auto"/>
        <w:contextualSpacing/>
        <w:rPr>
          <w:rFonts w:asciiTheme="minorHAnsi" w:eastAsia="Calibri" w:hAnsiTheme="minorHAnsi" w:cstheme="minorHAnsi"/>
          <w:sz w:val="22"/>
          <w:szCs w:val="22"/>
        </w:rPr>
      </w:pPr>
      <w:r w:rsidRPr="00BF502A">
        <w:rPr>
          <w:rFonts w:asciiTheme="minorHAnsi" w:eastAsia="Georgia" w:hAnsiTheme="minorHAnsi" w:cstheme="minorHAnsi"/>
          <w:sz w:val="22"/>
          <w:szCs w:val="22"/>
        </w:rPr>
        <w:t>Om inget fel hittas skriv ut journalen på papper och skicka enligt lokal rutin. Meddela TakeCare-supporten som avslutar ärendet.</w:t>
      </w:r>
    </w:p>
    <w:p w14:paraId="3FAD7BF9" w14:textId="77777777" w:rsidR="00066C44" w:rsidRPr="00BF502A" w:rsidRDefault="00066C44" w:rsidP="00066C44">
      <w:pPr>
        <w:pStyle w:val="Liststycke"/>
        <w:numPr>
          <w:ilvl w:val="0"/>
          <w:numId w:val="8"/>
        </w:numPr>
        <w:spacing w:before="0" w:after="0" w:line="257" w:lineRule="auto"/>
        <w:contextualSpacing/>
        <w:rPr>
          <w:rFonts w:asciiTheme="minorHAnsi" w:eastAsia="Calibri" w:hAnsiTheme="minorHAnsi" w:cstheme="minorHAnsi"/>
          <w:sz w:val="22"/>
          <w:szCs w:val="22"/>
        </w:rPr>
      </w:pPr>
      <w:r w:rsidRPr="00BF502A">
        <w:rPr>
          <w:rFonts w:asciiTheme="minorHAnsi" w:eastAsia="Georgia" w:hAnsiTheme="minorHAnsi" w:cstheme="minorHAnsi"/>
          <w:sz w:val="22"/>
          <w:szCs w:val="22"/>
        </w:rPr>
        <w:t xml:space="preserve">Om rättning kunnat ske ska TakeCare-supporten försöka exportera på nytt. I vissa fall kan du som BHV-sjuksköterska bli kontaktad av TakeCare-supporten igen och bli ombedd att göra om exporten, se nedan </w:t>
      </w:r>
      <w:r w:rsidRPr="00BF502A">
        <w:rPr>
          <w:rFonts w:asciiTheme="minorHAnsi" w:eastAsia="Georgia" w:hAnsiTheme="minorHAnsi" w:cstheme="minorHAnsi"/>
          <w:b/>
          <w:bCs/>
          <w:sz w:val="22"/>
          <w:szCs w:val="22"/>
        </w:rPr>
        <w:t>Gör ny BHV-export.</w:t>
      </w:r>
    </w:p>
    <w:p w14:paraId="4794BEA4" w14:textId="77777777" w:rsidR="00066C44" w:rsidRDefault="00066C44" w:rsidP="00066C44"/>
    <w:p w14:paraId="30627FB5" w14:textId="77777777" w:rsidR="00066C44" w:rsidRPr="009822C2" w:rsidRDefault="00066C44" w:rsidP="00066C44">
      <w:pPr>
        <w:pStyle w:val="Rubrik2"/>
        <w:rPr>
          <w:rFonts w:eastAsia="Georgia"/>
          <w:b/>
          <w:i/>
          <w:sz w:val="22"/>
          <w:szCs w:val="22"/>
        </w:rPr>
      </w:pPr>
      <w:r w:rsidRPr="009822C2">
        <w:rPr>
          <w:rFonts w:eastAsia="Georgia"/>
          <w:b/>
          <w:i/>
          <w:sz w:val="22"/>
          <w:szCs w:val="22"/>
        </w:rPr>
        <w:t xml:space="preserve"> </w:t>
      </w:r>
      <w:bookmarkStart w:id="15" w:name="_Toc199765208"/>
      <w:r w:rsidRPr="009822C2">
        <w:rPr>
          <w:rFonts w:eastAsia="Georgia"/>
          <w:b/>
          <w:i/>
          <w:sz w:val="22"/>
          <w:szCs w:val="22"/>
        </w:rPr>
        <w:t>Möjliga orsaker till att journal fastnar</w:t>
      </w:r>
      <w:bookmarkEnd w:id="15"/>
    </w:p>
    <w:p w14:paraId="4DCA0C55" w14:textId="77777777" w:rsidR="00066C44" w:rsidRPr="00BF502A" w:rsidRDefault="00066C44" w:rsidP="00066C44">
      <w:pPr>
        <w:pStyle w:val="Liststycke"/>
        <w:numPr>
          <w:ilvl w:val="0"/>
          <w:numId w:val="10"/>
        </w:numPr>
        <w:spacing w:before="0" w:after="0" w:line="259" w:lineRule="auto"/>
        <w:contextualSpacing/>
        <w:rPr>
          <w:rFonts w:asciiTheme="minorHAnsi" w:eastAsia="Georgia" w:hAnsiTheme="minorHAnsi" w:cstheme="minorHAnsi"/>
          <w:b/>
          <w:bCs/>
          <w:i/>
          <w:iCs/>
          <w:sz w:val="22"/>
          <w:szCs w:val="22"/>
        </w:rPr>
      </w:pPr>
      <w:r w:rsidRPr="00BF502A">
        <w:rPr>
          <w:rFonts w:asciiTheme="minorHAnsi" w:eastAsia="Georgia" w:hAnsiTheme="minorHAnsi" w:cstheme="minorHAnsi"/>
          <w:sz w:val="22"/>
          <w:szCs w:val="22"/>
        </w:rPr>
        <w:t xml:space="preserve">Moderns resp. Faderns längd ska anges i centimeter.  </w:t>
      </w:r>
      <w:r w:rsidRPr="00BF502A">
        <w:rPr>
          <w:rFonts w:asciiTheme="minorHAnsi" w:hAnsiTheme="minorHAnsi" w:cstheme="minorHAnsi"/>
          <w:sz w:val="22"/>
          <w:szCs w:val="22"/>
        </w:rPr>
        <w:br/>
      </w:r>
      <w:r w:rsidRPr="00BF502A">
        <w:rPr>
          <w:rFonts w:asciiTheme="minorHAnsi" w:eastAsia="Georgia" w:hAnsiTheme="minorHAnsi" w:cstheme="minorHAnsi"/>
          <w:sz w:val="22"/>
          <w:szCs w:val="22"/>
        </w:rPr>
        <w:t xml:space="preserve"> Av misstag har man angivit med decimal ex 1,73 cm. Rätta till 173 cm. </w:t>
      </w:r>
    </w:p>
    <w:p w14:paraId="5B4800F4" w14:textId="71B484E2" w:rsidR="00066C44" w:rsidRPr="00BF502A" w:rsidRDefault="00066C44" w:rsidP="00066C44">
      <w:pPr>
        <w:pStyle w:val="Liststycke"/>
        <w:numPr>
          <w:ilvl w:val="0"/>
          <w:numId w:val="10"/>
        </w:numPr>
        <w:spacing w:before="0" w:after="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Vårdnadshavares yrke är dokumenterat med fler än 50 tecken. Rätta genom att minska antal tecken (även mellanslag räknas). </w:t>
      </w:r>
    </w:p>
    <w:p w14:paraId="745975F1" w14:textId="77777777" w:rsidR="00066C44" w:rsidRPr="00BF502A" w:rsidRDefault="00066C44" w:rsidP="00066C44">
      <w:pPr>
        <w:pStyle w:val="Liststycke"/>
        <w:numPr>
          <w:ilvl w:val="0"/>
          <w:numId w:val="10"/>
        </w:numPr>
        <w:spacing w:before="0" w:after="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Barnomsorg dokumenterat med fler än 50 tecken. Rätta genom att minska antal tecken (även mellanslag räknas). </w:t>
      </w:r>
    </w:p>
    <w:p w14:paraId="270E8E92" w14:textId="77777777" w:rsidR="00066C44" w:rsidRPr="00BF502A" w:rsidRDefault="00066C44" w:rsidP="00066C44">
      <w:pPr>
        <w:pStyle w:val="Liststycke"/>
        <w:numPr>
          <w:ilvl w:val="0"/>
          <w:numId w:val="10"/>
        </w:numPr>
        <w:spacing w:before="0" w:after="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Graviditetsveckor. Här ska endast antal veckor anges, av misstag har man även angivit dagar, ex 39,4. Rätta till 39. </w:t>
      </w:r>
    </w:p>
    <w:p w14:paraId="74803FCB" w14:textId="77777777" w:rsidR="00066C44" w:rsidRPr="00BF502A" w:rsidRDefault="00066C44" w:rsidP="00066C44">
      <w:pPr>
        <w:pStyle w:val="Liststycke"/>
        <w:numPr>
          <w:ilvl w:val="0"/>
          <w:numId w:val="10"/>
        </w:numPr>
        <w:spacing w:before="0" w:after="0" w:line="259" w:lineRule="auto"/>
        <w:contextualSpacing/>
        <w:rPr>
          <w:rFonts w:asciiTheme="minorHAnsi" w:eastAsia="Georgia" w:hAnsiTheme="minorHAnsi" w:cstheme="minorHAnsi"/>
          <w:sz w:val="22"/>
          <w:szCs w:val="22"/>
        </w:rPr>
      </w:pPr>
      <w:r w:rsidRPr="00BF502A">
        <w:rPr>
          <w:rFonts w:asciiTheme="minorHAnsi" w:eastAsia="Georgia" w:hAnsiTheme="minorHAnsi" w:cstheme="minorHAnsi"/>
          <w:sz w:val="22"/>
          <w:szCs w:val="22"/>
        </w:rPr>
        <w:t xml:space="preserve">Vikt och längd får ha max 3 decimaltecken. Ibland har man angivet med fyra decimaltecken, ex 3,3555 kg. Rätta till 3,355 </w:t>
      </w:r>
      <w:r w:rsidRPr="00BF502A">
        <w:rPr>
          <w:rFonts w:asciiTheme="minorHAnsi" w:eastAsia="Georgia" w:hAnsiTheme="minorHAnsi" w:cstheme="minorHAnsi"/>
          <w:sz w:val="22"/>
          <w:szCs w:val="22"/>
        </w:rPr>
        <w:br/>
        <w:t xml:space="preserve"> </w:t>
      </w:r>
    </w:p>
    <w:p w14:paraId="771C36E5" w14:textId="38619778" w:rsidR="00066C44" w:rsidRPr="00BF502A" w:rsidRDefault="00BF502A" w:rsidP="00066C44">
      <w:pPr>
        <w:pStyle w:val="Rubrik2"/>
        <w:rPr>
          <w:rFonts w:eastAsia="Georgia"/>
          <w:b/>
          <w:i/>
          <w:sz w:val="22"/>
          <w:szCs w:val="22"/>
        </w:rPr>
      </w:pPr>
      <w:bookmarkStart w:id="16" w:name="_Toc199765209"/>
      <w:r w:rsidRPr="00BF502A">
        <w:rPr>
          <w:rFonts w:eastAsia="Georgia"/>
          <w:b/>
          <w:i/>
          <w:sz w:val="22"/>
          <w:szCs w:val="22"/>
        </w:rPr>
        <w:t>Om</w:t>
      </w:r>
      <w:r w:rsidR="00066C44" w:rsidRPr="00BF502A">
        <w:rPr>
          <w:rFonts w:eastAsia="Georgia"/>
          <w:b/>
          <w:i/>
          <w:sz w:val="22"/>
          <w:szCs w:val="22"/>
        </w:rPr>
        <w:t xml:space="preserve"> elevhälsan säger att dom inte fått journalen vad gör vi?</w:t>
      </w:r>
      <w:bookmarkEnd w:id="16"/>
    </w:p>
    <w:p w14:paraId="215FE995" w14:textId="33AF6EB5" w:rsidR="00066C44" w:rsidRPr="00C33F42" w:rsidRDefault="00BF502A" w:rsidP="00916660">
      <w:pPr>
        <w:numPr>
          <w:ilvl w:val="0"/>
          <w:numId w:val="28"/>
        </w:numPr>
        <w:shd w:val="clear" w:color="auto" w:fill="FFFFFF"/>
        <w:spacing w:before="100" w:beforeAutospacing="1" w:after="100" w:afterAutospacing="1" w:line="240" w:lineRule="auto"/>
        <w:textAlignment w:val="baseline"/>
        <w:rPr>
          <w:rFonts w:eastAsia="Georgia" w:cs="Georgia"/>
        </w:rPr>
      </w:pPr>
      <w:r w:rsidRPr="00C33F42">
        <w:rPr>
          <w:rFonts w:eastAsia="Georgia" w:cs="Georgia"/>
        </w:rPr>
        <w:t>K</w:t>
      </w:r>
      <w:r w:rsidR="00066C44" w:rsidRPr="00C33F42">
        <w:rPr>
          <w:rFonts w:eastAsia="Georgia" w:cs="Georgia"/>
        </w:rPr>
        <w:t xml:space="preserve">ontakta din </w:t>
      </w:r>
      <w:proofErr w:type="spellStart"/>
      <w:r w:rsidR="00066C44" w:rsidRPr="00C33F42">
        <w:rPr>
          <w:rFonts w:eastAsia="Georgia" w:cs="Georgia"/>
        </w:rPr>
        <w:t>TakeCaresupport</w:t>
      </w:r>
      <w:proofErr w:type="spellEnd"/>
      <w:r w:rsidR="00066C44" w:rsidRPr="00C33F42">
        <w:rPr>
          <w:rFonts w:eastAsia="Georgia" w:cs="Georgia"/>
        </w:rPr>
        <w:t xml:space="preserve"> och hör om journalen fastnat på BVC sidan (BHV- </w:t>
      </w:r>
      <w:proofErr w:type="spellStart"/>
      <w:r w:rsidR="00066C44" w:rsidRPr="00C33F42">
        <w:rPr>
          <w:rFonts w:eastAsia="Georgia" w:cs="Georgia"/>
        </w:rPr>
        <w:t>exportkö</w:t>
      </w:r>
      <w:proofErr w:type="spellEnd"/>
      <w:r w:rsidR="00066C44" w:rsidRPr="00C33F42">
        <w:rPr>
          <w:rFonts w:eastAsia="Georgia" w:cs="Georgia"/>
        </w:rPr>
        <w:t xml:space="preserve">). </w:t>
      </w:r>
      <w:r w:rsidR="00C33F42">
        <w:rPr>
          <w:rFonts w:eastAsia="Georgia" w:cs="Georgia"/>
        </w:rPr>
        <w:br/>
      </w:r>
      <w:r w:rsidR="00C33F42">
        <w:rPr>
          <w:rFonts w:eastAsia="Georgia" w:cs="Georgia"/>
        </w:rPr>
        <w:br/>
      </w:r>
      <w:r w:rsidR="00066C44" w:rsidRPr="00C33F42">
        <w:rPr>
          <w:rFonts w:eastAsia="Georgia" w:cs="Georgia"/>
        </w:rPr>
        <w:t>om journal inte fastnat på BVC sidan  </w:t>
      </w:r>
    </w:p>
    <w:p w14:paraId="7790C0E8" w14:textId="4F21EB70" w:rsidR="00066C44" w:rsidRPr="004A620D" w:rsidRDefault="00BF502A" w:rsidP="00066C44">
      <w:pPr>
        <w:numPr>
          <w:ilvl w:val="0"/>
          <w:numId w:val="29"/>
        </w:numPr>
        <w:shd w:val="clear" w:color="auto" w:fill="FFFFFF"/>
        <w:spacing w:before="100" w:beforeAutospacing="1" w:after="100" w:afterAutospacing="1" w:line="240" w:lineRule="auto"/>
        <w:textAlignment w:val="baseline"/>
        <w:rPr>
          <w:rFonts w:eastAsia="Georgia" w:cs="Georgia"/>
        </w:rPr>
      </w:pPr>
      <w:r>
        <w:rPr>
          <w:rFonts w:eastAsia="Georgia" w:cs="Georgia"/>
        </w:rPr>
        <w:t>B</w:t>
      </w:r>
      <w:r w:rsidR="00066C44" w:rsidRPr="004A620D">
        <w:rPr>
          <w:rFonts w:eastAsia="Georgia" w:cs="Georgia"/>
        </w:rPr>
        <w:t xml:space="preserve">e elevhälsan ta kontakt med sin </w:t>
      </w:r>
      <w:r w:rsidR="00066C44">
        <w:rPr>
          <w:rFonts w:eastAsia="Georgia" w:cs="Georgia"/>
        </w:rPr>
        <w:t xml:space="preserve">Prorenata eller PMO support </w:t>
      </w:r>
    </w:p>
    <w:p w14:paraId="074584F0" w14:textId="77777777" w:rsidR="00066C44" w:rsidRDefault="00066C44" w:rsidP="00066C44">
      <w:pPr>
        <w:spacing w:line="240" w:lineRule="auto"/>
        <w:rPr>
          <w:rFonts w:eastAsia="Georgia" w:cs="Arial"/>
          <w:b/>
          <w:bCs/>
          <w:i/>
          <w:iCs/>
        </w:rPr>
      </w:pPr>
      <w:r>
        <w:rPr>
          <w:rFonts w:eastAsia="Georgia"/>
          <w:b/>
          <w:i/>
        </w:rPr>
        <w:br w:type="page"/>
      </w:r>
    </w:p>
    <w:p w14:paraId="11099A05" w14:textId="77777777" w:rsidR="00066C44" w:rsidRPr="006E33FF" w:rsidRDefault="00066C44" w:rsidP="00066C44">
      <w:pPr>
        <w:pStyle w:val="Rubrik2"/>
        <w:rPr>
          <w:rFonts w:eastAsia="Georgia"/>
          <w:b/>
          <w:i/>
          <w:sz w:val="22"/>
          <w:szCs w:val="22"/>
        </w:rPr>
      </w:pPr>
      <w:bookmarkStart w:id="17" w:name="_Gör_ny_BHV-export"/>
      <w:bookmarkStart w:id="18" w:name="_Toc199765210"/>
      <w:bookmarkEnd w:id="17"/>
      <w:r w:rsidRPr="50DD4357">
        <w:rPr>
          <w:rFonts w:eastAsia="Georgia"/>
          <w:b/>
          <w:i/>
          <w:sz w:val="22"/>
          <w:szCs w:val="22"/>
        </w:rPr>
        <w:lastRenderedPageBreak/>
        <w:t>Gör ny BHV-export</w:t>
      </w:r>
      <w:bookmarkEnd w:id="18"/>
    </w:p>
    <w:p w14:paraId="38667973" w14:textId="77777777" w:rsidR="00066C44" w:rsidRPr="006E33FF" w:rsidRDefault="00066C44" w:rsidP="00066C44">
      <w:r w:rsidRPr="133A83C7">
        <w:t>För att en journal ska kunna exporteras måste barnet vara inskrivet på enheten. Eftersom barnet blev utskrivet vid förra exporten måste man börja med att göra om hela BHV-inskrivning.</w:t>
      </w:r>
    </w:p>
    <w:p w14:paraId="20F4B85A" w14:textId="77777777" w:rsidR="00066C44" w:rsidRPr="00BF502A" w:rsidRDefault="00066C44" w:rsidP="00066C44">
      <w:pPr>
        <w:pStyle w:val="Liststycke"/>
        <w:numPr>
          <w:ilvl w:val="0"/>
          <w:numId w:val="11"/>
        </w:numPr>
        <w:spacing w:before="0" w:after="0" w:line="259" w:lineRule="auto"/>
        <w:contextualSpacing/>
        <w:rPr>
          <w:rFonts w:asciiTheme="minorHAnsi" w:eastAsiaTheme="minorEastAsia" w:hAnsiTheme="minorHAnsi" w:cstheme="minorHAnsi"/>
          <w:sz w:val="22"/>
          <w:szCs w:val="22"/>
        </w:rPr>
      </w:pPr>
      <w:r w:rsidRPr="00BF502A">
        <w:rPr>
          <w:rFonts w:asciiTheme="minorHAnsi" w:eastAsia="Georgia" w:hAnsiTheme="minorHAnsi" w:cstheme="minorHAnsi"/>
          <w:sz w:val="22"/>
          <w:szCs w:val="22"/>
        </w:rPr>
        <w:t>Makulera förra BHV-inskrivningen genom att öppna BHV-inskrivningen</w:t>
      </w:r>
    </w:p>
    <w:p w14:paraId="6751149B" w14:textId="56F860EF" w:rsidR="00066C44" w:rsidRPr="006E33FF" w:rsidRDefault="00066C44" w:rsidP="00066C44">
      <w:pPr>
        <w:pStyle w:val="Liststycke"/>
        <w:numPr>
          <w:ilvl w:val="0"/>
          <w:numId w:val="11"/>
        </w:numPr>
        <w:spacing w:before="0" w:after="0" w:line="259" w:lineRule="auto"/>
        <w:contextualSpacing/>
        <w:rPr>
          <w:rFonts w:eastAsiaTheme="minorEastAsia"/>
        </w:rPr>
      </w:pPr>
      <w:r w:rsidRPr="00BF502A">
        <w:rPr>
          <w:rFonts w:asciiTheme="minorHAnsi" w:eastAsia="Georgia" w:hAnsiTheme="minorHAnsi" w:cstheme="minorHAnsi"/>
          <w:sz w:val="22"/>
          <w:szCs w:val="22"/>
        </w:rPr>
        <w:t>Välj makulera-knappen</w:t>
      </w:r>
      <w:r w:rsidRPr="00BF502A">
        <w:rPr>
          <w:rFonts w:asciiTheme="minorHAnsi" w:hAnsiTheme="minorHAnsi" w:cstheme="minorHAnsi"/>
          <w:sz w:val="22"/>
          <w:szCs w:val="22"/>
        </w:rPr>
        <w:br/>
      </w:r>
      <w:r>
        <w:rPr>
          <w:noProof/>
        </w:rPr>
        <w:drawing>
          <wp:inline distT="0" distB="0" distL="0" distR="0" wp14:anchorId="3109DB41" wp14:editId="622D2314">
            <wp:extent cx="1759417" cy="2000250"/>
            <wp:effectExtent l="114300" t="114300" r="107950" b="152400"/>
            <wp:docPr id="398493983" name="Bildobjekt 39849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759417" cy="2000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133A83C7">
        <w:rPr>
          <w:rFonts w:ascii="Georgia" w:eastAsia="Georgia" w:hAnsi="Georgia" w:cs="Georgia"/>
        </w:rPr>
        <w:t xml:space="preserve"> </w:t>
      </w:r>
    </w:p>
    <w:p w14:paraId="2C907C31" w14:textId="11ABA2DE" w:rsidR="00066C44" w:rsidRPr="006E33FF" w:rsidRDefault="00066C44" w:rsidP="00066C44">
      <w:pPr>
        <w:pStyle w:val="Liststycke"/>
        <w:numPr>
          <w:ilvl w:val="0"/>
          <w:numId w:val="11"/>
        </w:numPr>
        <w:spacing w:before="0" w:after="0" w:line="259" w:lineRule="auto"/>
        <w:contextualSpacing/>
        <w:rPr>
          <w:rFonts w:eastAsiaTheme="minorEastAsia"/>
        </w:rPr>
      </w:pPr>
      <w:r w:rsidRPr="00BF502A">
        <w:rPr>
          <w:rFonts w:ascii="Calibri" w:eastAsia="Georgia" w:hAnsi="Calibri" w:cs="Calibri"/>
          <w:sz w:val="22"/>
          <w:szCs w:val="22"/>
        </w:rPr>
        <w:t>Svara Ja på fråga om makulering</w:t>
      </w:r>
      <w:r w:rsidRPr="00BF502A">
        <w:rPr>
          <w:rFonts w:ascii="Calibri" w:hAnsi="Calibri" w:cs="Calibri"/>
          <w:sz w:val="22"/>
          <w:szCs w:val="22"/>
        </w:rPr>
        <w:br/>
      </w:r>
      <w:r>
        <w:rPr>
          <w:noProof/>
        </w:rPr>
        <w:drawing>
          <wp:inline distT="0" distB="0" distL="0" distR="0" wp14:anchorId="78A7A7A1" wp14:editId="2AB4578A">
            <wp:extent cx="1492211" cy="752324"/>
            <wp:effectExtent l="114300" t="114300" r="108585" b="143510"/>
            <wp:docPr id="310059915" name="Bildobjekt 31005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512422" cy="7625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133A83C7">
        <w:rPr>
          <w:rFonts w:ascii="Georgia" w:eastAsia="Georgia" w:hAnsi="Georgia" w:cs="Georgia"/>
        </w:rPr>
        <w:t xml:space="preserve"> </w:t>
      </w:r>
    </w:p>
    <w:p w14:paraId="3DF91D45" w14:textId="102236F3" w:rsidR="00066C44" w:rsidRPr="006E33FF" w:rsidRDefault="00066C44" w:rsidP="00066C44">
      <w:pPr>
        <w:pStyle w:val="Liststycke"/>
        <w:numPr>
          <w:ilvl w:val="0"/>
          <w:numId w:val="11"/>
        </w:numPr>
        <w:spacing w:before="0" w:after="0" w:line="259" w:lineRule="auto"/>
        <w:contextualSpacing/>
        <w:rPr>
          <w:rFonts w:eastAsiaTheme="minorEastAsia"/>
        </w:rPr>
      </w:pPr>
      <w:r w:rsidRPr="00BF502A">
        <w:rPr>
          <w:rFonts w:ascii="Calibri" w:eastAsia="Georgia" w:hAnsi="Calibri" w:cs="Calibri"/>
          <w:sz w:val="22"/>
          <w:szCs w:val="22"/>
        </w:rPr>
        <w:t>Bekräfta makuleringen med pinkod för underskrift</w:t>
      </w:r>
      <w:r w:rsidRPr="00BF502A">
        <w:rPr>
          <w:rFonts w:ascii="Calibri" w:hAnsi="Calibri" w:cs="Calibri"/>
          <w:sz w:val="22"/>
          <w:szCs w:val="22"/>
        </w:rPr>
        <w:br/>
      </w:r>
      <w:r>
        <w:rPr>
          <w:noProof/>
        </w:rPr>
        <w:drawing>
          <wp:inline distT="0" distB="0" distL="0" distR="0" wp14:anchorId="144B82BF" wp14:editId="1ED1A87A">
            <wp:extent cx="1705384" cy="622518"/>
            <wp:effectExtent l="114300" t="114300" r="104775" b="139700"/>
            <wp:docPr id="999076595" name="Bildobjekt 99907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741204" cy="6355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133A83C7">
        <w:rPr>
          <w:rFonts w:ascii="Georgia" w:eastAsia="Georgia" w:hAnsi="Georgia" w:cs="Georgia"/>
        </w:rPr>
        <w:t xml:space="preserve"> </w:t>
      </w:r>
    </w:p>
    <w:p w14:paraId="18E4C61F" w14:textId="01763603" w:rsidR="00066C44" w:rsidRPr="000614CF" w:rsidRDefault="00066C44" w:rsidP="00066C44">
      <w:pPr>
        <w:pStyle w:val="Liststycke"/>
        <w:numPr>
          <w:ilvl w:val="0"/>
          <w:numId w:val="11"/>
        </w:numPr>
        <w:spacing w:before="0" w:after="0" w:line="259" w:lineRule="auto"/>
        <w:contextualSpacing/>
        <w:rPr>
          <w:rFonts w:eastAsiaTheme="minorEastAsia"/>
        </w:rPr>
      </w:pPr>
      <w:r w:rsidRPr="00BF502A">
        <w:rPr>
          <w:rFonts w:ascii="Calibri" w:eastAsia="Georgia" w:hAnsi="Calibri" w:cs="Calibri"/>
          <w:sz w:val="22"/>
          <w:szCs w:val="22"/>
        </w:rPr>
        <w:t>Nu är makuleringen klar. BHV-inskrivningen är ändå synlig men har fått ett kryss framför</w:t>
      </w:r>
      <w:r w:rsidRPr="00BF502A">
        <w:rPr>
          <w:rFonts w:ascii="Calibri" w:hAnsi="Calibri" w:cs="Calibri"/>
          <w:sz w:val="22"/>
          <w:szCs w:val="22"/>
        </w:rPr>
        <w:br/>
      </w:r>
      <w:r>
        <w:rPr>
          <w:noProof/>
        </w:rPr>
        <w:drawing>
          <wp:inline distT="0" distB="0" distL="0" distR="0" wp14:anchorId="4643FB9B" wp14:editId="31A68BBF">
            <wp:extent cx="4134434" cy="663232"/>
            <wp:effectExtent l="114300" t="114300" r="114300" b="137160"/>
            <wp:docPr id="472784961" name="Bildobjekt 47278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182879" cy="6710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F502A">
        <w:rPr>
          <w:rFonts w:ascii="Calibri" w:eastAsia="Georgia" w:hAnsi="Calibri" w:cs="Calibri"/>
          <w:sz w:val="22"/>
          <w:szCs w:val="22"/>
        </w:rPr>
        <w:br/>
      </w:r>
    </w:p>
    <w:p w14:paraId="1B9155E0" w14:textId="2F02D37A" w:rsidR="00066C44" w:rsidRPr="00BF502A" w:rsidRDefault="00066C44" w:rsidP="00066C44">
      <w:pPr>
        <w:pStyle w:val="Liststycke"/>
        <w:numPr>
          <w:ilvl w:val="0"/>
          <w:numId w:val="11"/>
        </w:numPr>
        <w:spacing w:before="0" w:after="0" w:line="259" w:lineRule="auto"/>
        <w:contextualSpacing/>
        <w:rPr>
          <w:rFonts w:ascii="Calibri" w:eastAsiaTheme="minorEastAsia" w:hAnsi="Calibri" w:cs="Calibri"/>
          <w:sz w:val="22"/>
          <w:szCs w:val="22"/>
        </w:rPr>
      </w:pPr>
      <w:r w:rsidRPr="00BF502A">
        <w:rPr>
          <w:rFonts w:ascii="Calibri" w:eastAsia="Georgia" w:hAnsi="Calibri" w:cs="Calibri"/>
          <w:sz w:val="22"/>
          <w:szCs w:val="22"/>
        </w:rPr>
        <w:t>Gör en ny inskrivning med samma datum som den gamla inskrivningen, spara &amp; stäng</w:t>
      </w:r>
      <w:r w:rsidR="00BF502A">
        <w:rPr>
          <w:rFonts w:ascii="Calibri" w:eastAsia="Georgia" w:hAnsi="Calibri" w:cs="Calibri"/>
          <w:sz w:val="22"/>
          <w:szCs w:val="22"/>
        </w:rPr>
        <w:br/>
      </w:r>
    </w:p>
    <w:p w14:paraId="269389C1" w14:textId="38A733AD" w:rsidR="003B3F4E" w:rsidRPr="003B3F4E" w:rsidRDefault="00066C44" w:rsidP="00F8057C">
      <w:pPr>
        <w:pStyle w:val="Liststycke"/>
        <w:numPr>
          <w:ilvl w:val="0"/>
          <w:numId w:val="11"/>
        </w:numPr>
        <w:spacing w:before="40" w:after="0" w:line="257" w:lineRule="auto"/>
        <w:contextualSpacing/>
      </w:pPr>
      <w:r w:rsidRPr="00BF502A">
        <w:rPr>
          <w:rFonts w:ascii="Calibri" w:eastAsia="Georgia" w:hAnsi="Calibri" w:cs="Calibri"/>
          <w:sz w:val="22"/>
          <w:szCs w:val="22"/>
        </w:rPr>
        <w:t xml:space="preserve">Gör en ny utskrivning med samma datum som den gamla utskrivningen och exportera journalen enligt rutin. </w:t>
      </w:r>
    </w:p>
    <w:p w14:paraId="427E02FC" w14:textId="49D31975" w:rsidR="003B3F4E" w:rsidRPr="003B3F4E" w:rsidRDefault="003B3F4E" w:rsidP="4E1A07E8"/>
    <w:sectPr w:rsidR="003B3F4E" w:rsidRPr="003B3F4E" w:rsidSect="002F251E">
      <w:headerReference w:type="default" r:id="rId25"/>
      <w:footerReference w:type="default" r:id="rId26"/>
      <w:pgSz w:w="11906" w:h="16838"/>
      <w:pgMar w:top="1985"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E78C" w14:textId="77777777" w:rsidR="006C470D" w:rsidRDefault="006C470D" w:rsidP="006D2B11">
      <w:pPr>
        <w:spacing w:after="0" w:line="240" w:lineRule="auto"/>
      </w:pPr>
      <w:r>
        <w:separator/>
      </w:r>
    </w:p>
  </w:endnote>
  <w:endnote w:type="continuationSeparator" w:id="0">
    <w:p w14:paraId="7010AA6A" w14:textId="77777777" w:rsidR="006C470D" w:rsidRDefault="006C470D" w:rsidP="006D2B11">
      <w:pPr>
        <w:spacing w:after="0" w:line="240" w:lineRule="auto"/>
      </w:pPr>
      <w:r>
        <w:continuationSeparator/>
      </w:r>
    </w:p>
  </w:endnote>
  <w:endnote w:type="continuationNotice" w:id="1">
    <w:p w14:paraId="5A713DD6" w14:textId="77777777" w:rsidR="006C470D" w:rsidRDefault="006C4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88BB97D" w:rsidRPr="00340336" w14:paraId="681EAB94" w14:textId="77777777" w:rsidTr="088BB97D">
      <w:trPr>
        <w:trHeight w:val="300"/>
      </w:trPr>
      <w:tc>
        <w:tcPr>
          <w:tcW w:w="3020" w:type="dxa"/>
        </w:tcPr>
        <w:p w14:paraId="7C07A158" w14:textId="7D9BFAD3" w:rsidR="088BB97D" w:rsidRPr="00340336" w:rsidRDefault="088BB97D" w:rsidP="088BB97D">
          <w:pPr>
            <w:pStyle w:val="Sidhuvud"/>
            <w:ind w:left="-115"/>
            <w:rPr>
              <w:sz w:val="18"/>
              <w:szCs w:val="18"/>
            </w:rPr>
          </w:pPr>
        </w:p>
      </w:tc>
      <w:tc>
        <w:tcPr>
          <w:tcW w:w="3020" w:type="dxa"/>
        </w:tcPr>
        <w:p w14:paraId="1D2A0991" w14:textId="1F1C9C54" w:rsidR="088BB97D" w:rsidRPr="00340336" w:rsidRDefault="088BB97D" w:rsidP="088BB97D">
          <w:pPr>
            <w:pStyle w:val="Sidhuvud"/>
            <w:jc w:val="center"/>
            <w:rPr>
              <w:sz w:val="18"/>
              <w:szCs w:val="18"/>
            </w:rPr>
          </w:pPr>
        </w:p>
      </w:tc>
      <w:tc>
        <w:tcPr>
          <w:tcW w:w="3020" w:type="dxa"/>
        </w:tcPr>
        <w:p w14:paraId="7E29A927" w14:textId="715D4AFB" w:rsidR="088BB97D" w:rsidRPr="00340336" w:rsidRDefault="088BB97D" w:rsidP="088BB97D">
          <w:pPr>
            <w:pStyle w:val="Sidhuvud"/>
            <w:ind w:right="-115"/>
            <w:jc w:val="right"/>
            <w:rPr>
              <w:sz w:val="18"/>
              <w:szCs w:val="18"/>
            </w:rPr>
          </w:pPr>
        </w:p>
      </w:tc>
    </w:tr>
  </w:tbl>
  <w:p w14:paraId="473F13C8" w14:textId="160A4548" w:rsidR="088BB97D" w:rsidRPr="00E04A4B" w:rsidRDefault="4E1A07E8" w:rsidP="00AF4782">
    <w:pPr>
      <w:pStyle w:val="Sidfot"/>
      <w:jc w:val="center"/>
      <w:rPr>
        <w:i/>
        <w:iCs/>
        <w:color w:val="0070C0"/>
        <w:sz w:val="18"/>
        <w:szCs w:val="18"/>
      </w:rPr>
    </w:pPr>
    <w:r w:rsidRPr="4E1A07E8">
      <w:rPr>
        <w:sz w:val="18"/>
        <w:szCs w:val="18"/>
      </w:rPr>
      <w:t xml:space="preserve">Framtagen av: </w:t>
    </w:r>
    <w:r w:rsidR="007438B2">
      <w:rPr>
        <w:sz w:val="18"/>
        <w:szCs w:val="18"/>
      </w:rPr>
      <w:t xml:space="preserve">Förvaltningsområde </w:t>
    </w:r>
    <w:r w:rsidR="00066C44">
      <w:rPr>
        <w:color w:val="000000" w:themeColor="text1"/>
        <w:sz w:val="18"/>
        <w:szCs w:val="18"/>
      </w:rPr>
      <w:t>Vårddokumentation, BHV operativa grupp</w:t>
    </w:r>
  </w:p>
  <w:p w14:paraId="39105D3F" w14:textId="23109261" w:rsidR="00AF4782" w:rsidRDefault="007438B2" w:rsidP="00AF4782">
    <w:pPr>
      <w:pStyle w:val="Sidfot"/>
      <w:jc w:val="center"/>
      <w:rPr>
        <w:color w:val="000000" w:themeColor="text1"/>
        <w:sz w:val="18"/>
        <w:szCs w:val="18"/>
      </w:rPr>
    </w:pPr>
    <w:r>
      <w:rPr>
        <w:sz w:val="18"/>
        <w:szCs w:val="18"/>
      </w:rPr>
      <w:t>Ansvariga för dokumentet</w:t>
    </w:r>
    <w:r w:rsidR="00AF4782" w:rsidRPr="00340336">
      <w:rPr>
        <w:sz w:val="18"/>
        <w:szCs w:val="18"/>
      </w:rPr>
      <w:t>:</w:t>
    </w:r>
    <w:r w:rsidR="003B3F4E">
      <w:rPr>
        <w:sz w:val="18"/>
        <w:szCs w:val="18"/>
      </w:rPr>
      <w:t xml:space="preserve"> </w:t>
    </w:r>
    <w:r w:rsidR="00066C44">
      <w:rPr>
        <w:color w:val="000000" w:themeColor="text1"/>
        <w:sz w:val="18"/>
        <w:szCs w:val="18"/>
      </w:rPr>
      <w:t>Lena Marell</w:t>
    </w:r>
    <w:r>
      <w:rPr>
        <w:color w:val="000000" w:themeColor="text1"/>
        <w:sz w:val="18"/>
        <w:szCs w:val="18"/>
      </w:rPr>
      <w:t xml:space="preserve"> och Eva Österlin</w:t>
    </w:r>
  </w:p>
  <w:p w14:paraId="4DCC680E" w14:textId="3A3E4087" w:rsidR="007438B2" w:rsidRPr="001B7AD7" w:rsidRDefault="007438B2" w:rsidP="00AF4782">
    <w:pPr>
      <w:pStyle w:val="Sidfot"/>
      <w:jc w:val="center"/>
      <w:rPr>
        <w:color w:val="000000" w:themeColor="text1"/>
        <w:sz w:val="18"/>
        <w:szCs w:val="18"/>
      </w:rPr>
    </w:pPr>
    <w:r>
      <w:rPr>
        <w:color w:val="000000" w:themeColor="text1"/>
        <w:sz w:val="18"/>
        <w:szCs w:val="18"/>
      </w:rPr>
      <w:t>Godkänt av: BHV operativa grupp</w:t>
    </w:r>
  </w:p>
  <w:p w14:paraId="45AD7FF4" w14:textId="0C44D436" w:rsidR="00340336" w:rsidRPr="00340336" w:rsidRDefault="00340336" w:rsidP="00AF4782">
    <w:pPr>
      <w:pStyle w:val="Sidfot"/>
      <w:jc w:val="center"/>
      <w:rPr>
        <w:sz w:val="18"/>
        <w:szCs w:val="18"/>
      </w:rPr>
    </w:pPr>
    <w:r w:rsidRPr="00340336">
      <w:rPr>
        <w:sz w:val="18"/>
        <w:szCs w:val="18"/>
      </w:rPr>
      <w:t>Version:</w:t>
    </w:r>
    <w:r w:rsidR="00080EFE">
      <w:rPr>
        <w:sz w:val="18"/>
        <w:szCs w:val="18"/>
      </w:rPr>
      <w:t xml:space="preserve"> </w:t>
    </w:r>
    <w:r w:rsidR="007438B2">
      <w:rPr>
        <w:sz w:val="18"/>
        <w:szCs w:val="18"/>
      </w:rPr>
      <w:t>2</w:t>
    </w:r>
  </w:p>
  <w:p w14:paraId="0EDFB5BB" w14:textId="77777777" w:rsidR="0009087E" w:rsidRDefault="000908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2D4D" w14:textId="77777777" w:rsidR="006C470D" w:rsidRDefault="006C470D" w:rsidP="006D2B11">
      <w:pPr>
        <w:spacing w:after="0" w:line="240" w:lineRule="auto"/>
      </w:pPr>
      <w:r>
        <w:separator/>
      </w:r>
    </w:p>
  </w:footnote>
  <w:footnote w:type="continuationSeparator" w:id="0">
    <w:p w14:paraId="77201123" w14:textId="77777777" w:rsidR="006C470D" w:rsidRDefault="006C470D" w:rsidP="006D2B11">
      <w:pPr>
        <w:spacing w:after="0" w:line="240" w:lineRule="auto"/>
      </w:pPr>
      <w:r>
        <w:continuationSeparator/>
      </w:r>
    </w:p>
  </w:footnote>
  <w:footnote w:type="continuationNotice" w:id="1">
    <w:p w14:paraId="09D47730" w14:textId="77777777" w:rsidR="006C470D" w:rsidRDefault="006C4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8461" w14:textId="31F2D64F" w:rsidR="00921F39" w:rsidRDefault="00EF34DB" w:rsidP="00921F39">
    <w:pPr>
      <w:pStyle w:val="paragraph"/>
      <w:spacing w:before="0" w:beforeAutospacing="0" w:after="0" w:afterAutospacing="0"/>
      <w:textAlignment w:val="baseline"/>
      <w:rPr>
        <w:rFonts w:ascii="Segoe UI" w:hAnsi="Segoe UI" w:cs="Segoe UI"/>
        <w:sz w:val="18"/>
        <w:szCs w:val="18"/>
      </w:rPr>
    </w:pPr>
    <w:r>
      <w:rPr>
        <w:rFonts w:ascii="Verdana" w:hAnsi="Verdana" w:cs="Segoe UI"/>
        <w:i/>
        <w:iCs/>
        <w:noProof/>
        <w:sz w:val="18"/>
        <w:szCs w:val="18"/>
      </w:rPr>
      <mc:AlternateContent>
        <mc:Choice Requires="wps">
          <w:drawing>
            <wp:anchor distT="0" distB="0" distL="114300" distR="114300" simplePos="0" relativeHeight="251658240" behindDoc="0" locked="0" layoutInCell="1" allowOverlap="1" wp14:anchorId="20DBC831" wp14:editId="16F596A3">
              <wp:simplePos x="0" y="0"/>
              <wp:positionH relativeFrom="column">
                <wp:posOffset>-702062</wp:posOffset>
              </wp:positionH>
              <wp:positionV relativeFrom="paragraph">
                <wp:posOffset>191605</wp:posOffset>
              </wp:positionV>
              <wp:extent cx="3412067" cy="702733"/>
              <wp:effectExtent l="0" t="0" r="0" b="2540"/>
              <wp:wrapNone/>
              <wp:docPr id="1947738204" name="Textruta 1"/>
              <wp:cNvGraphicFramePr/>
              <a:graphic xmlns:a="http://schemas.openxmlformats.org/drawingml/2006/main">
                <a:graphicData uri="http://schemas.microsoft.com/office/word/2010/wordprocessingShape">
                  <wps:wsp>
                    <wps:cNvSpPr txBox="1"/>
                    <wps:spPr>
                      <a:xfrm>
                        <a:off x="0" y="0"/>
                        <a:ext cx="3412067" cy="702733"/>
                      </a:xfrm>
                      <a:prstGeom prst="rect">
                        <a:avLst/>
                      </a:prstGeom>
                      <a:solidFill>
                        <a:schemeClr val="lt1"/>
                      </a:solidFill>
                      <a:ln w="6350">
                        <a:noFill/>
                      </a:ln>
                    </wps:spPr>
                    <wps:txbx>
                      <w:txbxContent>
                        <w:p w14:paraId="3708F002" w14:textId="5FF8E961" w:rsidR="00921F39" w:rsidRPr="00921F39" w:rsidRDefault="00921F39" w:rsidP="00921F3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Regional vård- och </w:t>
                          </w:r>
                          <w:r w:rsidRPr="002C0838">
                            <w:rPr>
                              <w:rStyle w:val="normaltextrun"/>
                              <w:rFonts w:ascii="Verdana" w:hAnsi="Verdana" w:cs="Segoe UI"/>
                              <w:sz w:val="18"/>
                              <w:szCs w:val="18"/>
                            </w:rPr>
                            <w:t>läkemedelsprocess</w:t>
                          </w:r>
                          <w:r w:rsidRPr="002C0838">
                            <w:rPr>
                              <w:rStyle w:val="eop"/>
                              <w:rFonts w:ascii="Verdana" w:hAnsi="Verdana" w:cs="Segoe UI"/>
                              <w:sz w:val="18"/>
                              <w:szCs w:val="18"/>
                            </w:rPr>
                            <w:t> </w:t>
                          </w:r>
                          <w:r w:rsidR="005E3850" w:rsidRPr="002C0838">
                            <w:rPr>
                              <w:rFonts w:ascii="Segoe UI" w:hAnsi="Segoe UI" w:cs="Segoe UI"/>
                              <w:sz w:val="18"/>
                              <w:szCs w:val="18"/>
                            </w:rPr>
                            <w:t xml:space="preserve">- </w:t>
                          </w:r>
                          <w:r w:rsidRPr="002C0838">
                            <w:rPr>
                              <w:rStyle w:val="normaltextrun"/>
                              <w:rFonts w:ascii="Verdana" w:hAnsi="Verdana" w:cs="Segoe UI"/>
                              <w:sz w:val="18"/>
                              <w:szCs w:val="18"/>
                            </w:rPr>
                            <w:t>RVLP</w:t>
                          </w:r>
                          <w:r>
                            <w:rPr>
                              <w:rStyle w:val="eop"/>
                              <w:rFonts w:ascii="Verdana" w:hAnsi="Verdana" w:cs="Segoe UI"/>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DBC831" id="_x0000_t202" coordsize="21600,21600" o:spt="202" path="m,l,21600r21600,l21600,xe">
              <v:stroke joinstyle="miter"/>
              <v:path gradientshapeok="t" o:connecttype="rect"/>
            </v:shapetype>
            <v:shape id="Textruta 1" o:spid="_x0000_s1026" type="#_x0000_t202" style="position:absolute;margin-left:-55.3pt;margin-top:15.1pt;width:268.65pt;height:55.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" fillcolor="white [3201]" stroked="f" strokeweight=".5pt">
              <v:textbox>
                <w:txbxContent>
                  <w:p w14:paraId="3708F002" w14:textId="5FF8E961" w:rsidR="00921F39" w:rsidRPr="00921F39" w:rsidRDefault="00921F39" w:rsidP="00921F3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Regional vård- och </w:t>
                    </w:r>
                    <w:r w:rsidRPr="002C0838">
                      <w:rPr>
                        <w:rStyle w:val="normaltextrun"/>
                        <w:rFonts w:ascii="Verdana" w:hAnsi="Verdana" w:cs="Segoe UI"/>
                        <w:sz w:val="18"/>
                        <w:szCs w:val="18"/>
                      </w:rPr>
                      <w:t>läkemedelsprocess</w:t>
                    </w:r>
                    <w:r w:rsidRPr="002C0838">
                      <w:rPr>
                        <w:rStyle w:val="eop"/>
                        <w:rFonts w:ascii="Verdana" w:hAnsi="Verdana" w:cs="Segoe UI"/>
                        <w:sz w:val="18"/>
                        <w:szCs w:val="18"/>
                      </w:rPr>
                      <w:t> </w:t>
                    </w:r>
                    <w:r w:rsidR="005E3850" w:rsidRPr="002C0838">
                      <w:rPr>
                        <w:rFonts w:ascii="Segoe UI" w:hAnsi="Segoe UI" w:cs="Segoe UI"/>
                        <w:sz w:val="18"/>
                        <w:szCs w:val="18"/>
                      </w:rPr>
                      <w:t xml:space="preserve">- </w:t>
                    </w:r>
                    <w:r w:rsidRPr="002C0838">
                      <w:rPr>
                        <w:rStyle w:val="normaltextrun"/>
                        <w:rFonts w:ascii="Verdana" w:hAnsi="Verdana" w:cs="Segoe UI"/>
                        <w:sz w:val="18"/>
                        <w:szCs w:val="18"/>
                      </w:rPr>
                      <w:t>RVLP</w:t>
                    </w:r>
                    <w:r>
                      <w:rPr>
                        <w:rStyle w:val="eop"/>
                        <w:rFonts w:ascii="Verdana" w:hAnsi="Verdana" w:cs="Segoe UI"/>
                        <w:sz w:val="18"/>
                        <w:szCs w:val="18"/>
                      </w:rPr>
                      <w:t> </w:t>
                    </w:r>
                  </w:p>
                </w:txbxContent>
              </v:textbox>
            </v:shape>
          </w:pict>
        </mc:Fallback>
      </mc:AlternateContent>
    </w:r>
    <w:r>
      <w:rPr>
        <w:rFonts w:ascii="Segoe UI" w:hAnsi="Segoe UI" w:cs="Segoe UI"/>
        <w:noProof/>
        <w:sz w:val="18"/>
        <w:szCs w:val="18"/>
      </w:rPr>
      <w:drawing>
        <wp:anchor distT="0" distB="0" distL="114300" distR="114300" simplePos="0" relativeHeight="251658242" behindDoc="0" locked="0" layoutInCell="1" allowOverlap="1" wp14:anchorId="782E9A31" wp14:editId="55A6B0F9">
          <wp:simplePos x="0" y="0"/>
          <wp:positionH relativeFrom="column">
            <wp:posOffset>1341949</wp:posOffset>
          </wp:positionH>
          <wp:positionV relativeFrom="paragraph">
            <wp:posOffset>-202538</wp:posOffset>
          </wp:positionV>
          <wp:extent cx="993913" cy="384386"/>
          <wp:effectExtent l="0" t="0" r="0" b="0"/>
          <wp:wrapNone/>
          <wp:docPr id="809486251" name="Bildobjekt 3" descr="En bild som visar text, clipart,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86251" name="Bildobjekt 3" descr="En bild som visar text, clipart, Teckensnit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93913" cy="384386"/>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sz w:val="18"/>
        <w:szCs w:val="18"/>
      </w:rPr>
      <w:drawing>
        <wp:anchor distT="0" distB="0" distL="114300" distR="114300" simplePos="0" relativeHeight="251658241" behindDoc="0" locked="0" layoutInCell="1" allowOverlap="1" wp14:anchorId="70C25BC8" wp14:editId="278B2FB3">
          <wp:simplePos x="0" y="0"/>
          <wp:positionH relativeFrom="column">
            <wp:posOffset>-621498</wp:posOffset>
          </wp:positionH>
          <wp:positionV relativeFrom="paragraph">
            <wp:posOffset>-203090</wp:posOffset>
          </wp:positionV>
          <wp:extent cx="1868556" cy="407631"/>
          <wp:effectExtent l="0" t="0" r="0" b="0"/>
          <wp:wrapNone/>
          <wp:docPr id="29079133" name="Bildobjekt 4" descr="En bild som visar Teckensnitt, vit, logotyp,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9133" name="Bildobjekt 4" descr="En bild som visar Teckensnitt, vit, logotyp, design&#10;&#10;Automatiskt genererad beskrivning"/>
                  <pic:cNvPicPr/>
                </pic:nvPicPr>
                <pic:blipFill rotWithShape="1">
                  <a:blip r:embed="rId2">
                    <a:extLst>
                      <a:ext uri="{28A0092B-C50C-407E-A947-70E740481C1C}">
                        <a14:useLocalDpi xmlns:a14="http://schemas.microsoft.com/office/drawing/2010/main" val="0"/>
                      </a:ext>
                    </a:extLst>
                  </a:blip>
                  <a:srcRect t="31121" b="30074"/>
                  <a:stretch/>
                </pic:blipFill>
                <pic:spPr bwMode="auto">
                  <a:xfrm>
                    <a:off x="0" y="0"/>
                    <a:ext cx="1893290" cy="413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B83EEE" w14:textId="6015733D" w:rsidR="00921F39" w:rsidRDefault="00921F39" w:rsidP="006D2B11">
    <w:pPr>
      <w:pStyle w:val="Sidhuvud"/>
      <w:tabs>
        <w:tab w:val="clear" w:pos="9072"/>
        <w:tab w:val="left" w:pos="6120"/>
      </w:tabs>
    </w:pPr>
  </w:p>
  <w:p w14:paraId="2DFCF411" w14:textId="7A0B18B7" w:rsidR="00DE175A" w:rsidRDefault="006D2B11" w:rsidP="006D2B11">
    <w:pPr>
      <w:pStyle w:val="Sidhuvud"/>
      <w:tabs>
        <w:tab w:val="clear" w:pos="9072"/>
        <w:tab w:val="left" w:pos="61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AD5"/>
    <w:multiLevelType w:val="hybridMultilevel"/>
    <w:tmpl w:val="3C76DFB8"/>
    <w:lvl w:ilvl="0" w:tplc="1716088E">
      <w:start w:val="1"/>
      <w:numFmt w:val="bullet"/>
      <w:lvlText w:val="o"/>
      <w:lvlJc w:val="left"/>
      <w:pPr>
        <w:ind w:left="360" w:hanging="360"/>
      </w:pPr>
      <w:rPr>
        <w:rFonts w:ascii="Courier New" w:hAnsi="Courier New" w:hint="default"/>
      </w:rPr>
    </w:lvl>
    <w:lvl w:ilvl="1" w:tplc="969C7886">
      <w:start w:val="1"/>
      <w:numFmt w:val="bullet"/>
      <w:lvlText w:val="o"/>
      <w:lvlJc w:val="left"/>
      <w:pPr>
        <w:ind w:left="1080" w:hanging="360"/>
      </w:pPr>
      <w:rPr>
        <w:rFonts w:ascii="Courier New" w:hAnsi="Courier New" w:hint="default"/>
      </w:rPr>
    </w:lvl>
    <w:lvl w:ilvl="2" w:tplc="475E6B02">
      <w:start w:val="1"/>
      <w:numFmt w:val="bullet"/>
      <w:lvlText w:val=""/>
      <w:lvlJc w:val="left"/>
      <w:pPr>
        <w:ind w:left="1800" w:hanging="360"/>
      </w:pPr>
      <w:rPr>
        <w:rFonts w:ascii="Wingdings" w:hAnsi="Wingdings" w:hint="default"/>
      </w:rPr>
    </w:lvl>
    <w:lvl w:ilvl="3" w:tplc="CE4AAB50">
      <w:start w:val="1"/>
      <w:numFmt w:val="bullet"/>
      <w:lvlText w:val=""/>
      <w:lvlJc w:val="left"/>
      <w:pPr>
        <w:ind w:left="2520" w:hanging="360"/>
      </w:pPr>
      <w:rPr>
        <w:rFonts w:ascii="Symbol" w:hAnsi="Symbol" w:hint="default"/>
      </w:rPr>
    </w:lvl>
    <w:lvl w:ilvl="4" w:tplc="AC8A96D0">
      <w:start w:val="1"/>
      <w:numFmt w:val="bullet"/>
      <w:lvlText w:val="o"/>
      <w:lvlJc w:val="left"/>
      <w:pPr>
        <w:ind w:left="3240" w:hanging="360"/>
      </w:pPr>
      <w:rPr>
        <w:rFonts w:ascii="Courier New" w:hAnsi="Courier New" w:hint="default"/>
      </w:rPr>
    </w:lvl>
    <w:lvl w:ilvl="5" w:tplc="4E9C2B34">
      <w:start w:val="1"/>
      <w:numFmt w:val="bullet"/>
      <w:lvlText w:val=""/>
      <w:lvlJc w:val="left"/>
      <w:pPr>
        <w:ind w:left="3960" w:hanging="360"/>
      </w:pPr>
      <w:rPr>
        <w:rFonts w:ascii="Wingdings" w:hAnsi="Wingdings" w:hint="default"/>
      </w:rPr>
    </w:lvl>
    <w:lvl w:ilvl="6" w:tplc="C4581614">
      <w:start w:val="1"/>
      <w:numFmt w:val="bullet"/>
      <w:lvlText w:val=""/>
      <w:lvlJc w:val="left"/>
      <w:pPr>
        <w:ind w:left="4680" w:hanging="360"/>
      </w:pPr>
      <w:rPr>
        <w:rFonts w:ascii="Symbol" w:hAnsi="Symbol" w:hint="default"/>
      </w:rPr>
    </w:lvl>
    <w:lvl w:ilvl="7" w:tplc="649E736E">
      <w:start w:val="1"/>
      <w:numFmt w:val="bullet"/>
      <w:lvlText w:val="o"/>
      <w:lvlJc w:val="left"/>
      <w:pPr>
        <w:ind w:left="5400" w:hanging="360"/>
      </w:pPr>
      <w:rPr>
        <w:rFonts w:ascii="Courier New" w:hAnsi="Courier New" w:hint="default"/>
      </w:rPr>
    </w:lvl>
    <w:lvl w:ilvl="8" w:tplc="D64816EC">
      <w:start w:val="1"/>
      <w:numFmt w:val="bullet"/>
      <w:lvlText w:val=""/>
      <w:lvlJc w:val="left"/>
      <w:pPr>
        <w:ind w:left="6120" w:hanging="360"/>
      </w:pPr>
      <w:rPr>
        <w:rFonts w:ascii="Wingdings" w:hAnsi="Wingdings" w:hint="default"/>
      </w:rPr>
    </w:lvl>
  </w:abstractNum>
  <w:abstractNum w:abstractNumId="1" w15:restartNumberingAfterBreak="0">
    <w:nsid w:val="122255A5"/>
    <w:multiLevelType w:val="hybridMultilevel"/>
    <w:tmpl w:val="AE78BB54"/>
    <w:lvl w:ilvl="0" w:tplc="3926B0C8">
      <w:start w:val="1"/>
      <w:numFmt w:val="bullet"/>
      <w:lvlText w:val="o"/>
      <w:lvlJc w:val="left"/>
      <w:pPr>
        <w:ind w:left="360" w:hanging="360"/>
      </w:pPr>
      <w:rPr>
        <w:rFonts w:ascii="Courier New" w:hAnsi="Courier New" w:hint="default"/>
      </w:rPr>
    </w:lvl>
    <w:lvl w:ilvl="1" w:tplc="5824B116">
      <w:start w:val="1"/>
      <w:numFmt w:val="bullet"/>
      <w:lvlText w:val="o"/>
      <w:lvlJc w:val="left"/>
      <w:pPr>
        <w:ind w:left="1080" w:hanging="360"/>
      </w:pPr>
      <w:rPr>
        <w:rFonts w:ascii="Courier New" w:hAnsi="Courier New" w:hint="default"/>
      </w:rPr>
    </w:lvl>
    <w:lvl w:ilvl="2" w:tplc="25BE376A">
      <w:start w:val="1"/>
      <w:numFmt w:val="bullet"/>
      <w:lvlText w:val=""/>
      <w:lvlJc w:val="left"/>
      <w:pPr>
        <w:ind w:left="1800" w:hanging="360"/>
      </w:pPr>
      <w:rPr>
        <w:rFonts w:ascii="Wingdings" w:hAnsi="Wingdings" w:hint="default"/>
      </w:rPr>
    </w:lvl>
    <w:lvl w:ilvl="3" w:tplc="361EAACC">
      <w:start w:val="1"/>
      <w:numFmt w:val="bullet"/>
      <w:lvlText w:val=""/>
      <w:lvlJc w:val="left"/>
      <w:pPr>
        <w:ind w:left="2520" w:hanging="360"/>
      </w:pPr>
      <w:rPr>
        <w:rFonts w:ascii="Symbol" w:hAnsi="Symbol" w:hint="default"/>
      </w:rPr>
    </w:lvl>
    <w:lvl w:ilvl="4" w:tplc="DA1AB398">
      <w:start w:val="1"/>
      <w:numFmt w:val="bullet"/>
      <w:lvlText w:val="o"/>
      <w:lvlJc w:val="left"/>
      <w:pPr>
        <w:ind w:left="3240" w:hanging="360"/>
      </w:pPr>
      <w:rPr>
        <w:rFonts w:ascii="Courier New" w:hAnsi="Courier New" w:hint="default"/>
      </w:rPr>
    </w:lvl>
    <w:lvl w:ilvl="5" w:tplc="5DA02B58">
      <w:start w:val="1"/>
      <w:numFmt w:val="bullet"/>
      <w:lvlText w:val=""/>
      <w:lvlJc w:val="left"/>
      <w:pPr>
        <w:ind w:left="3960" w:hanging="360"/>
      </w:pPr>
      <w:rPr>
        <w:rFonts w:ascii="Wingdings" w:hAnsi="Wingdings" w:hint="default"/>
      </w:rPr>
    </w:lvl>
    <w:lvl w:ilvl="6" w:tplc="5BFC30C0">
      <w:start w:val="1"/>
      <w:numFmt w:val="bullet"/>
      <w:lvlText w:val=""/>
      <w:lvlJc w:val="left"/>
      <w:pPr>
        <w:ind w:left="4680" w:hanging="360"/>
      </w:pPr>
      <w:rPr>
        <w:rFonts w:ascii="Symbol" w:hAnsi="Symbol" w:hint="default"/>
      </w:rPr>
    </w:lvl>
    <w:lvl w:ilvl="7" w:tplc="800475EE">
      <w:start w:val="1"/>
      <w:numFmt w:val="bullet"/>
      <w:lvlText w:val="o"/>
      <w:lvlJc w:val="left"/>
      <w:pPr>
        <w:ind w:left="5400" w:hanging="360"/>
      </w:pPr>
      <w:rPr>
        <w:rFonts w:ascii="Courier New" w:hAnsi="Courier New" w:hint="default"/>
      </w:rPr>
    </w:lvl>
    <w:lvl w:ilvl="8" w:tplc="AADEAFCE">
      <w:start w:val="1"/>
      <w:numFmt w:val="bullet"/>
      <w:lvlText w:val=""/>
      <w:lvlJc w:val="left"/>
      <w:pPr>
        <w:ind w:left="6120" w:hanging="360"/>
      </w:pPr>
      <w:rPr>
        <w:rFonts w:ascii="Wingdings" w:hAnsi="Wingdings" w:hint="default"/>
      </w:rPr>
    </w:lvl>
  </w:abstractNum>
  <w:abstractNum w:abstractNumId="2" w15:restartNumberingAfterBreak="0">
    <w:nsid w:val="14953C66"/>
    <w:multiLevelType w:val="hybridMultilevel"/>
    <w:tmpl w:val="9C2E29C2"/>
    <w:lvl w:ilvl="0" w:tplc="85906A44">
      <w:start w:val="1"/>
      <w:numFmt w:val="bullet"/>
      <w:lvlText w:val="o"/>
      <w:lvlJc w:val="left"/>
      <w:pPr>
        <w:ind w:left="360" w:hanging="360"/>
      </w:pPr>
      <w:rPr>
        <w:rFonts w:ascii="Courier New" w:hAnsi="Courier New" w:hint="default"/>
      </w:rPr>
    </w:lvl>
    <w:lvl w:ilvl="1" w:tplc="3022DE18">
      <w:start w:val="1"/>
      <w:numFmt w:val="bullet"/>
      <w:lvlText w:val="o"/>
      <w:lvlJc w:val="left"/>
      <w:pPr>
        <w:ind w:left="1080" w:hanging="360"/>
      </w:pPr>
      <w:rPr>
        <w:rFonts w:ascii="Courier New" w:hAnsi="Courier New" w:hint="default"/>
      </w:rPr>
    </w:lvl>
    <w:lvl w:ilvl="2" w:tplc="ECC84B48">
      <w:start w:val="1"/>
      <w:numFmt w:val="bullet"/>
      <w:lvlText w:val=""/>
      <w:lvlJc w:val="left"/>
      <w:pPr>
        <w:ind w:left="1800" w:hanging="360"/>
      </w:pPr>
      <w:rPr>
        <w:rFonts w:ascii="Wingdings" w:hAnsi="Wingdings" w:hint="default"/>
      </w:rPr>
    </w:lvl>
    <w:lvl w:ilvl="3" w:tplc="6832DDB2">
      <w:start w:val="1"/>
      <w:numFmt w:val="bullet"/>
      <w:lvlText w:val=""/>
      <w:lvlJc w:val="left"/>
      <w:pPr>
        <w:ind w:left="2520" w:hanging="360"/>
      </w:pPr>
      <w:rPr>
        <w:rFonts w:ascii="Symbol" w:hAnsi="Symbol" w:hint="default"/>
      </w:rPr>
    </w:lvl>
    <w:lvl w:ilvl="4" w:tplc="7512D8F6">
      <w:start w:val="1"/>
      <w:numFmt w:val="bullet"/>
      <w:lvlText w:val="o"/>
      <w:lvlJc w:val="left"/>
      <w:pPr>
        <w:ind w:left="3240" w:hanging="360"/>
      </w:pPr>
      <w:rPr>
        <w:rFonts w:ascii="Courier New" w:hAnsi="Courier New" w:hint="default"/>
      </w:rPr>
    </w:lvl>
    <w:lvl w:ilvl="5" w:tplc="05D28B24">
      <w:start w:val="1"/>
      <w:numFmt w:val="bullet"/>
      <w:lvlText w:val=""/>
      <w:lvlJc w:val="left"/>
      <w:pPr>
        <w:ind w:left="3960" w:hanging="360"/>
      </w:pPr>
      <w:rPr>
        <w:rFonts w:ascii="Wingdings" w:hAnsi="Wingdings" w:hint="default"/>
      </w:rPr>
    </w:lvl>
    <w:lvl w:ilvl="6" w:tplc="7346D77A">
      <w:start w:val="1"/>
      <w:numFmt w:val="bullet"/>
      <w:lvlText w:val=""/>
      <w:lvlJc w:val="left"/>
      <w:pPr>
        <w:ind w:left="4680" w:hanging="360"/>
      </w:pPr>
      <w:rPr>
        <w:rFonts w:ascii="Symbol" w:hAnsi="Symbol" w:hint="default"/>
      </w:rPr>
    </w:lvl>
    <w:lvl w:ilvl="7" w:tplc="0B7037D6">
      <w:start w:val="1"/>
      <w:numFmt w:val="bullet"/>
      <w:lvlText w:val="o"/>
      <w:lvlJc w:val="left"/>
      <w:pPr>
        <w:ind w:left="5400" w:hanging="360"/>
      </w:pPr>
      <w:rPr>
        <w:rFonts w:ascii="Courier New" w:hAnsi="Courier New" w:hint="default"/>
      </w:rPr>
    </w:lvl>
    <w:lvl w:ilvl="8" w:tplc="99A845FA">
      <w:start w:val="1"/>
      <w:numFmt w:val="bullet"/>
      <w:lvlText w:val=""/>
      <w:lvlJc w:val="left"/>
      <w:pPr>
        <w:ind w:left="6120" w:hanging="360"/>
      </w:pPr>
      <w:rPr>
        <w:rFonts w:ascii="Wingdings" w:hAnsi="Wingdings" w:hint="default"/>
      </w:rPr>
    </w:lvl>
  </w:abstractNum>
  <w:abstractNum w:abstractNumId="3" w15:restartNumberingAfterBreak="0">
    <w:nsid w:val="19673B6E"/>
    <w:multiLevelType w:val="hybridMultilevel"/>
    <w:tmpl w:val="4A46EEBE"/>
    <w:lvl w:ilvl="0" w:tplc="A1CEE1EA">
      <w:start w:val="1"/>
      <w:numFmt w:val="decimal"/>
      <w:lvlText w:val="%1."/>
      <w:lvlJc w:val="left"/>
      <w:pPr>
        <w:ind w:left="360" w:hanging="360"/>
      </w:pPr>
    </w:lvl>
    <w:lvl w:ilvl="1" w:tplc="5CB27D40">
      <w:start w:val="1"/>
      <w:numFmt w:val="bullet"/>
      <w:lvlText w:val=""/>
      <w:lvlJc w:val="left"/>
      <w:pPr>
        <w:ind w:left="1080" w:hanging="360"/>
      </w:pPr>
    </w:lvl>
    <w:lvl w:ilvl="2" w:tplc="8D2C7934">
      <w:start w:val="1"/>
      <w:numFmt w:val="lowerRoman"/>
      <w:lvlText w:val="%3."/>
      <w:lvlJc w:val="right"/>
      <w:pPr>
        <w:ind w:left="1800" w:hanging="180"/>
      </w:pPr>
    </w:lvl>
    <w:lvl w:ilvl="3" w:tplc="50E033E6">
      <w:start w:val="1"/>
      <w:numFmt w:val="decimal"/>
      <w:lvlText w:val="%4."/>
      <w:lvlJc w:val="left"/>
      <w:pPr>
        <w:ind w:left="2520" w:hanging="360"/>
      </w:pPr>
    </w:lvl>
    <w:lvl w:ilvl="4" w:tplc="7A1A95E6">
      <w:start w:val="1"/>
      <w:numFmt w:val="lowerLetter"/>
      <w:lvlText w:val="%5."/>
      <w:lvlJc w:val="left"/>
      <w:pPr>
        <w:ind w:left="3240" w:hanging="360"/>
      </w:pPr>
    </w:lvl>
    <w:lvl w:ilvl="5" w:tplc="1820022C">
      <w:start w:val="1"/>
      <w:numFmt w:val="lowerRoman"/>
      <w:lvlText w:val="%6."/>
      <w:lvlJc w:val="right"/>
      <w:pPr>
        <w:ind w:left="3960" w:hanging="180"/>
      </w:pPr>
    </w:lvl>
    <w:lvl w:ilvl="6" w:tplc="8F9E1304">
      <w:start w:val="1"/>
      <w:numFmt w:val="decimal"/>
      <w:lvlText w:val="%7."/>
      <w:lvlJc w:val="left"/>
      <w:pPr>
        <w:ind w:left="4680" w:hanging="360"/>
      </w:pPr>
    </w:lvl>
    <w:lvl w:ilvl="7" w:tplc="DE366366">
      <w:start w:val="1"/>
      <w:numFmt w:val="lowerLetter"/>
      <w:lvlText w:val="%8."/>
      <w:lvlJc w:val="left"/>
      <w:pPr>
        <w:ind w:left="5400" w:hanging="360"/>
      </w:pPr>
    </w:lvl>
    <w:lvl w:ilvl="8" w:tplc="ABBA68D0">
      <w:start w:val="1"/>
      <w:numFmt w:val="lowerRoman"/>
      <w:lvlText w:val="%9."/>
      <w:lvlJc w:val="right"/>
      <w:pPr>
        <w:ind w:left="6120" w:hanging="180"/>
      </w:pPr>
    </w:lvl>
  </w:abstractNum>
  <w:abstractNum w:abstractNumId="4" w15:restartNumberingAfterBreak="0">
    <w:nsid w:val="19FB71A7"/>
    <w:multiLevelType w:val="hybridMultilevel"/>
    <w:tmpl w:val="E920FE44"/>
    <w:lvl w:ilvl="0" w:tplc="DB24A910">
      <w:start w:val="1"/>
      <w:numFmt w:val="decimal"/>
      <w:pStyle w:val="Liststycke"/>
      <w:lvlText w:val="%1."/>
      <w:lvlJc w:val="left"/>
      <w:pPr>
        <w:ind w:left="947" w:hanging="360"/>
      </w:pPr>
      <w:rPr>
        <w:rFonts w:hint="default"/>
        <w:sz w:val="24"/>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5" w15:restartNumberingAfterBreak="0">
    <w:nsid w:val="1A4E66DA"/>
    <w:multiLevelType w:val="hybridMultilevel"/>
    <w:tmpl w:val="1B445986"/>
    <w:lvl w:ilvl="0" w:tplc="041D000F">
      <w:start w:val="1"/>
      <w:numFmt w:val="decimal"/>
      <w:lvlText w:val="%1."/>
      <w:lvlJc w:val="left"/>
      <w:pPr>
        <w:ind w:left="2064" w:hanging="360"/>
      </w:pPr>
    </w:lvl>
    <w:lvl w:ilvl="1" w:tplc="041D0019" w:tentative="1">
      <w:start w:val="1"/>
      <w:numFmt w:val="lowerLetter"/>
      <w:lvlText w:val="%2."/>
      <w:lvlJc w:val="left"/>
      <w:pPr>
        <w:ind w:left="2784" w:hanging="360"/>
      </w:pPr>
    </w:lvl>
    <w:lvl w:ilvl="2" w:tplc="041D001B" w:tentative="1">
      <w:start w:val="1"/>
      <w:numFmt w:val="lowerRoman"/>
      <w:lvlText w:val="%3."/>
      <w:lvlJc w:val="right"/>
      <w:pPr>
        <w:ind w:left="3504" w:hanging="180"/>
      </w:pPr>
    </w:lvl>
    <w:lvl w:ilvl="3" w:tplc="041D000F" w:tentative="1">
      <w:start w:val="1"/>
      <w:numFmt w:val="decimal"/>
      <w:lvlText w:val="%4."/>
      <w:lvlJc w:val="left"/>
      <w:pPr>
        <w:ind w:left="4224" w:hanging="360"/>
      </w:pPr>
    </w:lvl>
    <w:lvl w:ilvl="4" w:tplc="041D0019" w:tentative="1">
      <w:start w:val="1"/>
      <w:numFmt w:val="lowerLetter"/>
      <w:lvlText w:val="%5."/>
      <w:lvlJc w:val="left"/>
      <w:pPr>
        <w:ind w:left="4944" w:hanging="360"/>
      </w:pPr>
    </w:lvl>
    <w:lvl w:ilvl="5" w:tplc="041D001B" w:tentative="1">
      <w:start w:val="1"/>
      <w:numFmt w:val="lowerRoman"/>
      <w:lvlText w:val="%6."/>
      <w:lvlJc w:val="right"/>
      <w:pPr>
        <w:ind w:left="5664" w:hanging="180"/>
      </w:pPr>
    </w:lvl>
    <w:lvl w:ilvl="6" w:tplc="041D000F" w:tentative="1">
      <w:start w:val="1"/>
      <w:numFmt w:val="decimal"/>
      <w:lvlText w:val="%7."/>
      <w:lvlJc w:val="left"/>
      <w:pPr>
        <w:ind w:left="6384" w:hanging="360"/>
      </w:pPr>
    </w:lvl>
    <w:lvl w:ilvl="7" w:tplc="041D0019" w:tentative="1">
      <w:start w:val="1"/>
      <w:numFmt w:val="lowerLetter"/>
      <w:lvlText w:val="%8."/>
      <w:lvlJc w:val="left"/>
      <w:pPr>
        <w:ind w:left="7104" w:hanging="360"/>
      </w:pPr>
    </w:lvl>
    <w:lvl w:ilvl="8" w:tplc="041D001B" w:tentative="1">
      <w:start w:val="1"/>
      <w:numFmt w:val="lowerRoman"/>
      <w:lvlText w:val="%9."/>
      <w:lvlJc w:val="right"/>
      <w:pPr>
        <w:ind w:left="7824" w:hanging="180"/>
      </w:pPr>
    </w:lvl>
  </w:abstractNum>
  <w:abstractNum w:abstractNumId="6" w15:restartNumberingAfterBreak="0">
    <w:nsid w:val="294752FC"/>
    <w:multiLevelType w:val="hybridMultilevel"/>
    <w:tmpl w:val="B32E8928"/>
    <w:lvl w:ilvl="0" w:tplc="319EF492">
      <w:start w:val="1"/>
      <w:numFmt w:val="decimal"/>
      <w:lvlText w:val="%1."/>
      <w:lvlJc w:val="left"/>
      <w:pPr>
        <w:ind w:left="360" w:hanging="360"/>
      </w:pPr>
    </w:lvl>
    <w:lvl w:ilvl="1" w:tplc="190C4992">
      <w:start w:val="1"/>
      <w:numFmt w:val="lowerLetter"/>
      <w:lvlText w:val="%2."/>
      <w:lvlJc w:val="left"/>
      <w:pPr>
        <w:ind w:left="1080" w:hanging="360"/>
      </w:pPr>
    </w:lvl>
    <w:lvl w:ilvl="2" w:tplc="BA96872C">
      <w:start w:val="1"/>
      <w:numFmt w:val="lowerRoman"/>
      <w:lvlText w:val="%3."/>
      <w:lvlJc w:val="right"/>
      <w:pPr>
        <w:ind w:left="1800" w:hanging="180"/>
      </w:pPr>
    </w:lvl>
    <w:lvl w:ilvl="3" w:tplc="25242830">
      <w:start w:val="1"/>
      <w:numFmt w:val="decimal"/>
      <w:lvlText w:val="%4."/>
      <w:lvlJc w:val="left"/>
      <w:pPr>
        <w:ind w:left="2520" w:hanging="360"/>
      </w:pPr>
    </w:lvl>
    <w:lvl w:ilvl="4" w:tplc="060C502A">
      <w:start w:val="1"/>
      <w:numFmt w:val="lowerLetter"/>
      <w:lvlText w:val="%5."/>
      <w:lvlJc w:val="left"/>
      <w:pPr>
        <w:ind w:left="3240" w:hanging="360"/>
      </w:pPr>
    </w:lvl>
    <w:lvl w:ilvl="5" w:tplc="D8DC25C8">
      <w:start w:val="1"/>
      <w:numFmt w:val="lowerRoman"/>
      <w:lvlText w:val="%6."/>
      <w:lvlJc w:val="right"/>
      <w:pPr>
        <w:ind w:left="3960" w:hanging="180"/>
      </w:pPr>
    </w:lvl>
    <w:lvl w:ilvl="6" w:tplc="E46205E6">
      <w:start w:val="1"/>
      <w:numFmt w:val="decimal"/>
      <w:lvlText w:val="%7."/>
      <w:lvlJc w:val="left"/>
      <w:pPr>
        <w:ind w:left="4680" w:hanging="360"/>
      </w:pPr>
    </w:lvl>
    <w:lvl w:ilvl="7" w:tplc="B8A4058A">
      <w:start w:val="1"/>
      <w:numFmt w:val="lowerLetter"/>
      <w:lvlText w:val="%8."/>
      <w:lvlJc w:val="left"/>
      <w:pPr>
        <w:ind w:left="5400" w:hanging="360"/>
      </w:pPr>
    </w:lvl>
    <w:lvl w:ilvl="8" w:tplc="DDD4A36C">
      <w:start w:val="1"/>
      <w:numFmt w:val="lowerRoman"/>
      <w:lvlText w:val="%9."/>
      <w:lvlJc w:val="right"/>
      <w:pPr>
        <w:ind w:left="6120" w:hanging="180"/>
      </w:pPr>
    </w:lvl>
  </w:abstractNum>
  <w:abstractNum w:abstractNumId="7" w15:restartNumberingAfterBreak="0">
    <w:nsid w:val="29962BBD"/>
    <w:multiLevelType w:val="hybridMultilevel"/>
    <w:tmpl w:val="B01CA090"/>
    <w:lvl w:ilvl="0" w:tplc="71D21C06">
      <w:start w:val="1"/>
      <w:numFmt w:val="bullet"/>
      <w:lvlText w:val=""/>
      <w:lvlJc w:val="left"/>
      <w:pPr>
        <w:ind w:left="360" w:hanging="360"/>
      </w:pPr>
      <w:rPr>
        <w:rFonts w:ascii="Symbol" w:hAnsi="Symbol" w:hint="default"/>
      </w:rPr>
    </w:lvl>
    <w:lvl w:ilvl="1" w:tplc="9AE4AC90">
      <w:start w:val="1"/>
      <w:numFmt w:val="bullet"/>
      <w:lvlText w:val="o"/>
      <w:lvlJc w:val="left"/>
      <w:pPr>
        <w:ind w:left="1080" w:hanging="360"/>
      </w:pPr>
      <w:rPr>
        <w:rFonts w:ascii="Courier New" w:hAnsi="Courier New" w:hint="default"/>
      </w:rPr>
    </w:lvl>
    <w:lvl w:ilvl="2" w:tplc="838E5934">
      <w:start w:val="1"/>
      <w:numFmt w:val="bullet"/>
      <w:lvlText w:val=""/>
      <w:lvlJc w:val="left"/>
      <w:pPr>
        <w:ind w:left="1800" w:hanging="360"/>
      </w:pPr>
      <w:rPr>
        <w:rFonts w:ascii="Wingdings" w:hAnsi="Wingdings" w:hint="default"/>
      </w:rPr>
    </w:lvl>
    <w:lvl w:ilvl="3" w:tplc="A716A4BC">
      <w:start w:val="1"/>
      <w:numFmt w:val="bullet"/>
      <w:lvlText w:val=""/>
      <w:lvlJc w:val="left"/>
      <w:pPr>
        <w:ind w:left="2520" w:hanging="360"/>
      </w:pPr>
      <w:rPr>
        <w:rFonts w:ascii="Symbol" w:hAnsi="Symbol" w:hint="default"/>
      </w:rPr>
    </w:lvl>
    <w:lvl w:ilvl="4" w:tplc="66CABE96">
      <w:start w:val="1"/>
      <w:numFmt w:val="bullet"/>
      <w:lvlText w:val="o"/>
      <w:lvlJc w:val="left"/>
      <w:pPr>
        <w:ind w:left="3240" w:hanging="360"/>
      </w:pPr>
      <w:rPr>
        <w:rFonts w:ascii="Courier New" w:hAnsi="Courier New" w:hint="default"/>
      </w:rPr>
    </w:lvl>
    <w:lvl w:ilvl="5" w:tplc="200CE788">
      <w:start w:val="1"/>
      <w:numFmt w:val="bullet"/>
      <w:lvlText w:val=""/>
      <w:lvlJc w:val="left"/>
      <w:pPr>
        <w:ind w:left="3960" w:hanging="360"/>
      </w:pPr>
      <w:rPr>
        <w:rFonts w:ascii="Wingdings" w:hAnsi="Wingdings" w:hint="default"/>
      </w:rPr>
    </w:lvl>
    <w:lvl w:ilvl="6" w:tplc="F1AE5016">
      <w:start w:val="1"/>
      <w:numFmt w:val="bullet"/>
      <w:lvlText w:val=""/>
      <w:lvlJc w:val="left"/>
      <w:pPr>
        <w:ind w:left="4680" w:hanging="360"/>
      </w:pPr>
      <w:rPr>
        <w:rFonts w:ascii="Symbol" w:hAnsi="Symbol" w:hint="default"/>
      </w:rPr>
    </w:lvl>
    <w:lvl w:ilvl="7" w:tplc="BF06CD04">
      <w:start w:val="1"/>
      <w:numFmt w:val="bullet"/>
      <w:lvlText w:val="o"/>
      <w:lvlJc w:val="left"/>
      <w:pPr>
        <w:ind w:left="5400" w:hanging="360"/>
      </w:pPr>
      <w:rPr>
        <w:rFonts w:ascii="Courier New" w:hAnsi="Courier New" w:hint="default"/>
      </w:rPr>
    </w:lvl>
    <w:lvl w:ilvl="8" w:tplc="C8482B86">
      <w:start w:val="1"/>
      <w:numFmt w:val="bullet"/>
      <w:lvlText w:val=""/>
      <w:lvlJc w:val="left"/>
      <w:pPr>
        <w:ind w:left="6120" w:hanging="360"/>
      </w:pPr>
      <w:rPr>
        <w:rFonts w:ascii="Wingdings" w:hAnsi="Wingdings" w:hint="default"/>
      </w:rPr>
    </w:lvl>
  </w:abstractNum>
  <w:abstractNum w:abstractNumId="8" w15:restartNumberingAfterBreak="0">
    <w:nsid w:val="2B85559B"/>
    <w:multiLevelType w:val="hybridMultilevel"/>
    <w:tmpl w:val="C4183DEE"/>
    <w:lvl w:ilvl="0" w:tplc="9A56674C">
      <w:start w:val="1"/>
      <w:numFmt w:val="decimal"/>
      <w:lvlText w:val="%1."/>
      <w:lvlJc w:val="left"/>
      <w:pPr>
        <w:ind w:left="360" w:hanging="360"/>
      </w:pPr>
    </w:lvl>
    <w:lvl w:ilvl="1" w:tplc="041D0003">
      <w:start w:val="1"/>
      <w:numFmt w:val="bullet"/>
      <w:lvlText w:val="o"/>
      <w:lvlJc w:val="left"/>
      <w:pPr>
        <w:ind w:left="1080" w:hanging="360"/>
      </w:pPr>
      <w:rPr>
        <w:rFonts w:ascii="Courier New" w:hAnsi="Courier New" w:cs="Courier New" w:hint="default"/>
      </w:rPr>
    </w:lvl>
    <w:lvl w:ilvl="2" w:tplc="2DE89B40">
      <w:start w:val="1"/>
      <w:numFmt w:val="lowerRoman"/>
      <w:lvlText w:val="%3."/>
      <w:lvlJc w:val="right"/>
      <w:pPr>
        <w:ind w:left="1800" w:hanging="180"/>
      </w:pPr>
    </w:lvl>
    <w:lvl w:ilvl="3" w:tplc="7C60CD00">
      <w:start w:val="1"/>
      <w:numFmt w:val="decimal"/>
      <w:lvlText w:val="%4."/>
      <w:lvlJc w:val="left"/>
      <w:pPr>
        <w:ind w:left="2520" w:hanging="360"/>
      </w:pPr>
    </w:lvl>
    <w:lvl w:ilvl="4" w:tplc="2C12204A">
      <w:start w:val="1"/>
      <w:numFmt w:val="lowerLetter"/>
      <w:lvlText w:val="%5."/>
      <w:lvlJc w:val="left"/>
      <w:pPr>
        <w:ind w:left="3240" w:hanging="360"/>
      </w:pPr>
    </w:lvl>
    <w:lvl w:ilvl="5" w:tplc="43488CC0">
      <w:start w:val="1"/>
      <w:numFmt w:val="lowerRoman"/>
      <w:lvlText w:val="%6."/>
      <w:lvlJc w:val="right"/>
      <w:pPr>
        <w:ind w:left="3960" w:hanging="180"/>
      </w:pPr>
    </w:lvl>
    <w:lvl w:ilvl="6" w:tplc="0CCE868C">
      <w:start w:val="1"/>
      <w:numFmt w:val="decimal"/>
      <w:lvlText w:val="%7."/>
      <w:lvlJc w:val="left"/>
      <w:pPr>
        <w:ind w:left="4680" w:hanging="360"/>
      </w:pPr>
    </w:lvl>
    <w:lvl w:ilvl="7" w:tplc="15141328">
      <w:start w:val="1"/>
      <w:numFmt w:val="lowerLetter"/>
      <w:lvlText w:val="%8."/>
      <w:lvlJc w:val="left"/>
      <w:pPr>
        <w:ind w:left="5400" w:hanging="360"/>
      </w:pPr>
    </w:lvl>
    <w:lvl w:ilvl="8" w:tplc="3A60072A">
      <w:start w:val="1"/>
      <w:numFmt w:val="lowerRoman"/>
      <w:lvlText w:val="%9."/>
      <w:lvlJc w:val="right"/>
      <w:pPr>
        <w:ind w:left="6120" w:hanging="180"/>
      </w:pPr>
    </w:lvl>
  </w:abstractNum>
  <w:abstractNum w:abstractNumId="9" w15:restartNumberingAfterBreak="0">
    <w:nsid w:val="34CB7E70"/>
    <w:multiLevelType w:val="hybridMultilevel"/>
    <w:tmpl w:val="C5E81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461670"/>
    <w:multiLevelType w:val="hybridMultilevel"/>
    <w:tmpl w:val="3BF45AA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E0901A5"/>
    <w:multiLevelType w:val="hybridMultilevel"/>
    <w:tmpl w:val="96AE369A"/>
    <w:lvl w:ilvl="0" w:tplc="34D09C26">
      <w:start w:val="1"/>
      <w:numFmt w:val="bullet"/>
      <w:lvlText w:val="-"/>
      <w:lvlJc w:val="left"/>
      <w:pPr>
        <w:ind w:left="720" w:hanging="360"/>
      </w:pPr>
      <w:rPr>
        <w:rFonts w:ascii="Calibri" w:hAnsi="Calibri" w:hint="default"/>
      </w:rPr>
    </w:lvl>
    <w:lvl w:ilvl="1" w:tplc="09D8F1DA">
      <w:start w:val="1"/>
      <w:numFmt w:val="bullet"/>
      <w:lvlText w:val="o"/>
      <w:lvlJc w:val="left"/>
      <w:pPr>
        <w:ind w:left="1440" w:hanging="360"/>
      </w:pPr>
      <w:rPr>
        <w:rFonts w:ascii="Courier New" w:hAnsi="Courier New" w:hint="default"/>
      </w:rPr>
    </w:lvl>
    <w:lvl w:ilvl="2" w:tplc="F00A3FEE">
      <w:start w:val="1"/>
      <w:numFmt w:val="bullet"/>
      <w:lvlText w:val=""/>
      <w:lvlJc w:val="left"/>
      <w:pPr>
        <w:ind w:left="2160" w:hanging="360"/>
      </w:pPr>
      <w:rPr>
        <w:rFonts w:ascii="Wingdings" w:hAnsi="Wingdings" w:hint="default"/>
      </w:rPr>
    </w:lvl>
    <w:lvl w:ilvl="3" w:tplc="0EBCB63C">
      <w:start w:val="1"/>
      <w:numFmt w:val="bullet"/>
      <w:lvlText w:val=""/>
      <w:lvlJc w:val="left"/>
      <w:pPr>
        <w:ind w:left="2880" w:hanging="360"/>
      </w:pPr>
      <w:rPr>
        <w:rFonts w:ascii="Symbol" w:hAnsi="Symbol" w:hint="default"/>
      </w:rPr>
    </w:lvl>
    <w:lvl w:ilvl="4" w:tplc="D3EA3F70">
      <w:start w:val="1"/>
      <w:numFmt w:val="bullet"/>
      <w:lvlText w:val="o"/>
      <w:lvlJc w:val="left"/>
      <w:pPr>
        <w:ind w:left="3600" w:hanging="360"/>
      </w:pPr>
      <w:rPr>
        <w:rFonts w:ascii="Courier New" w:hAnsi="Courier New" w:hint="default"/>
      </w:rPr>
    </w:lvl>
    <w:lvl w:ilvl="5" w:tplc="09A09A14">
      <w:start w:val="1"/>
      <w:numFmt w:val="bullet"/>
      <w:lvlText w:val=""/>
      <w:lvlJc w:val="left"/>
      <w:pPr>
        <w:ind w:left="4320" w:hanging="360"/>
      </w:pPr>
      <w:rPr>
        <w:rFonts w:ascii="Wingdings" w:hAnsi="Wingdings" w:hint="default"/>
      </w:rPr>
    </w:lvl>
    <w:lvl w:ilvl="6" w:tplc="955A0CDA">
      <w:start w:val="1"/>
      <w:numFmt w:val="bullet"/>
      <w:lvlText w:val=""/>
      <w:lvlJc w:val="left"/>
      <w:pPr>
        <w:ind w:left="5040" w:hanging="360"/>
      </w:pPr>
      <w:rPr>
        <w:rFonts w:ascii="Symbol" w:hAnsi="Symbol" w:hint="default"/>
      </w:rPr>
    </w:lvl>
    <w:lvl w:ilvl="7" w:tplc="8B56D4D4">
      <w:start w:val="1"/>
      <w:numFmt w:val="bullet"/>
      <w:lvlText w:val="o"/>
      <w:lvlJc w:val="left"/>
      <w:pPr>
        <w:ind w:left="5760" w:hanging="360"/>
      </w:pPr>
      <w:rPr>
        <w:rFonts w:ascii="Courier New" w:hAnsi="Courier New" w:hint="default"/>
      </w:rPr>
    </w:lvl>
    <w:lvl w:ilvl="8" w:tplc="61B03BBA">
      <w:start w:val="1"/>
      <w:numFmt w:val="bullet"/>
      <w:lvlText w:val=""/>
      <w:lvlJc w:val="left"/>
      <w:pPr>
        <w:ind w:left="6480" w:hanging="360"/>
      </w:pPr>
      <w:rPr>
        <w:rFonts w:ascii="Wingdings" w:hAnsi="Wingdings" w:hint="default"/>
      </w:rPr>
    </w:lvl>
  </w:abstractNum>
  <w:abstractNum w:abstractNumId="12" w15:restartNumberingAfterBreak="0">
    <w:nsid w:val="4E91A67F"/>
    <w:multiLevelType w:val="hybridMultilevel"/>
    <w:tmpl w:val="E0C0D464"/>
    <w:lvl w:ilvl="0" w:tplc="7FFE959A">
      <w:start w:val="1"/>
      <w:numFmt w:val="bullet"/>
      <w:lvlText w:val=""/>
      <w:lvlJc w:val="left"/>
      <w:pPr>
        <w:ind w:left="720" w:hanging="360"/>
      </w:pPr>
      <w:rPr>
        <w:rFonts w:ascii="Symbol" w:hAnsi="Symbol" w:hint="default"/>
      </w:rPr>
    </w:lvl>
    <w:lvl w:ilvl="1" w:tplc="C2F6D28E">
      <w:start w:val="1"/>
      <w:numFmt w:val="bullet"/>
      <w:lvlText w:val="o"/>
      <w:lvlJc w:val="left"/>
      <w:pPr>
        <w:ind w:left="1440" w:hanging="360"/>
      </w:pPr>
      <w:rPr>
        <w:rFonts w:ascii="Courier New" w:hAnsi="Courier New" w:hint="default"/>
      </w:rPr>
    </w:lvl>
    <w:lvl w:ilvl="2" w:tplc="48D4519E">
      <w:start w:val="1"/>
      <w:numFmt w:val="bullet"/>
      <w:lvlText w:val=""/>
      <w:lvlJc w:val="left"/>
      <w:pPr>
        <w:ind w:left="2160" w:hanging="360"/>
      </w:pPr>
      <w:rPr>
        <w:rFonts w:ascii="Wingdings" w:hAnsi="Wingdings" w:hint="default"/>
      </w:rPr>
    </w:lvl>
    <w:lvl w:ilvl="3" w:tplc="92CC01F4">
      <w:start w:val="1"/>
      <w:numFmt w:val="bullet"/>
      <w:lvlText w:val=""/>
      <w:lvlJc w:val="left"/>
      <w:pPr>
        <w:ind w:left="2880" w:hanging="360"/>
      </w:pPr>
      <w:rPr>
        <w:rFonts w:ascii="Symbol" w:hAnsi="Symbol" w:hint="default"/>
      </w:rPr>
    </w:lvl>
    <w:lvl w:ilvl="4" w:tplc="49884908">
      <w:start w:val="1"/>
      <w:numFmt w:val="bullet"/>
      <w:lvlText w:val="o"/>
      <w:lvlJc w:val="left"/>
      <w:pPr>
        <w:ind w:left="3600" w:hanging="360"/>
      </w:pPr>
      <w:rPr>
        <w:rFonts w:ascii="Courier New" w:hAnsi="Courier New" w:hint="default"/>
      </w:rPr>
    </w:lvl>
    <w:lvl w:ilvl="5" w:tplc="1236FFB0">
      <w:start w:val="1"/>
      <w:numFmt w:val="bullet"/>
      <w:lvlText w:val=""/>
      <w:lvlJc w:val="left"/>
      <w:pPr>
        <w:ind w:left="4320" w:hanging="360"/>
      </w:pPr>
      <w:rPr>
        <w:rFonts w:ascii="Wingdings" w:hAnsi="Wingdings" w:hint="default"/>
      </w:rPr>
    </w:lvl>
    <w:lvl w:ilvl="6" w:tplc="86D28B12">
      <w:start w:val="1"/>
      <w:numFmt w:val="bullet"/>
      <w:lvlText w:val=""/>
      <w:lvlJc w:val="left"/>
      <w:pPr>
        <w:ind w:left="5040" w:hanging="360"/>
      </w:pPr>
      <w:rPr>
        <w:rFonts w:ascii="Symbol" w:hAnsi="Symbol" w:hint="default"/>
      </w:rPr>
    </w:lvl>
    <w:lvl w:ilvl="7" w:tplc="D0746FD0">
      <w:start w:val="1"/>
      <w:numFmt w:val="bullet"/>
      <w:lvlText w:val="o"/>
      <w:lvlJc w:val="left"/>
      <w:pPr>
        <w:ind w:left="5760" w:hanging="360"/>
      </w:pPr>
      <w:rPr>
        <w:rFonts w:ascii="Courier New" w:hAnsi="Courier New" w:hint="default"/>
      </w:rPr>
    </w:lvl>
    <w:lvl w:ilvl="8" w:tplc="0EC6442E">
      <w:start w:val="1"/>
      <w:numFmt w:val="bullet"/>
      <w:lvlText w:val=""/>
      <w:lvlJc w:val="left"/>
      <w:pPr>
        <w:ind w:left="6480" w:hanging="360"/>
      </w:pPr>
      <w:rPr>
        <w:rFonts w:ascii="Wingdings" w:hAnsi="Wingdings" w:hint="default"/>
      </w:rPr>
    </w:lvl>
  </w:abstractNum>
  <w:abstractNum w:abstractNumId="13" w15:restartNumberingAfterBreak="0">
    <w:nsid w:val="5BE3617B"/>
    <w:multiLevelType w:val="multilevel"/>
    <w:tmpl w:val="032A9A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234DEE"/>
    <w:multiLevelType w:val="hybridMultilevel"/>
    <w:tmpl w:val="E23E1E02"/>
    <w:lvl w:ilvl="0" w:tplc="886E772A">
      <w:start w:val="1"/>
      <w:numFmt w:val="bullet"/>
      <w:lvlText w:val="o"/>
      <w:lvlJc w:val="left"/>
      <w:pPr>
        <w:ind w:left="360" w:hanging="360"/>
      </w:pPr>
      <w:rPr>
        <w:rFonts w:ascii="Courier New" w:hAnsi="Courier New" w:hint="default"/>
      </w:rPr>
    </w:lvl>
    <w:lvl w:ilvl="1" w:tplc="2542C026">
      <w:start w:val="1"/>
      <w:numFmt w:val="bullet"/>
      <w:lvlText w:val="o"/>
      <w:lvlJc w:val="left"/>
      <w:pPr>
        <w:ind w:left="1080" w:hanging="360"/>
      </w:pPr>
      <w:rPr>
        <w:rFonts w:ascii="Courier New" w:hAnsi="Courier New" w:hint="default"/>
      </w:rPr>
    </w:lvl>
    <w:lvl w:ilvl="2" w:tplc="2C9CD166">
      <w:start w:val="1"/>
      <w:numFmt w:val="bullet"/>
      <w:lvlText w:val=""/>
      <w:lvlJc w:val="left"/>
      <w:pPr>
        <w:ind w:left="1800" w:hanging="360"/>
      </w:pPr>
      <w:rPr>
        <w:rFonts w:ascii="Wingdings" w:hAnsi="Wingdings" w:hint="default"/>
      </w:rPr>
    </w:lvl>
    <w:lvl w:ilvl="3" w:tplc="DB34E914">
      <w:start w:val="1"/>
      <w:numFmt w:val="bullet"/>
      <w:lvlText w:val=""/>
      <w:lvlJc w:val="left"/>
      <w:pPr>
        <w:ind w:left="2520" w:hanging="360"/>
      </w:pPr>
      <w:rPr>
        <w:rFonts w:ascii="Symbol" w:hAnsi="Symbol" w:hint="default"/>
      </w:rPr>
    </w:lvl>
    <w:lvl w:ilvl="4" w:tplc="2BCA4AF0">
      <w:start w:val="1"/>
      <w:numFmt w:val="bullet"/>
      <w:lvlText w:val="o"/>
      <w:lvlJc w:val="left"/>
      <w:pPr>
        <w:ind w:left="3240" w:hanging="360"/>
      </w:pPr>
      <w:rPr>
        <w:rFonts w:ascii="Courier New" w:hAnsi="Courier New" w:hint="default"/>
      </w:rPr>
    </w:lvl>
    <w:lvl w:ilvl="5" w:tplc="44FCE9A2">
      <w:start w:val="1"/>
      <w:numFmt w:val="bullet"/>
      <w:lvlText w:val=""/>
      <w:lvlJc w:val="left"/>
      <w:pPr>
        <w:ind w:left="3960" w:hanging="360"/>
      </w:pPr>
      <w:rPr>
        <w:rFonts w:ascii="Wingdings" w:hAnsi="Wingdings" w:hint="default"/>
      </w:rPr>
    </w:lvl>
    <w:lvl w:ilvl="6" w:tplc="7812DF44">
      <w:start w:val="1"/>
      <w:numFmt w:val="bullet"/>
      <w:lvlText w:val=""/>
      <w:lvlJc w:val="left"/>
      <w:pPr>
        <w:ind w:left="4680" w:hanging="360"/>
      </w:pPr>
      <w:rPr>
        <w:rFonts w:ascii="Symbol" w:hAnsi="Symbol" w:hint="default"/>
      </w:rPr>
    </w:lvl>
    <w:lvl w:ilvl="7" w:tplc="C6D6BD38">
      <w:start w:val="1"/>
      <w:numFmt w:val="bullet"/>
      <w:lvlText w:val="o"/>
      <w:lvlJc w:val="left"/>
      <w:pPr>
        <w:ind w:left="5400" w:hanging="360"/>
      </w:pPr>
      <w:rPr>
        <w:rFonts w:ascii="Courier New" w:hAnsi="Courier New" w:hint="default"/>
      </w:rPr>
    </w:lvl>
    <w:lvl w:ilvl="8" w:tplc="B9A690FA">
      <w:start w:val="1"/>
      <w:numFmt w:val="bullet"/>
      <w:lvlText w:val=""/>
      <w:lvlJc w:val="left"/>
      <w:pPr>
        <w:ind w:left="6120" w:hanging="360"/>
      </w:pPr>
      <w:rPr>
        <w:rFonts w:ascii="Wingdings" w:hAnsi="Wingdings" w:hint="default"/>
      </w:rPr>
    </w:lvl>
  </w:abstractNum>
  <w:abstractNum w:abstractNumId="15" w15:restartNumberingAfterBreak="0">
    <w:nsid w:val="64E2454A"/>
    <w:multiLevelType w:val="hybridMultilevel"/>
    <w:tmpl w:val="04AC802A"/>
    <w:lvl w:ilvl="0" w:tplc="36EE9382">
      <w:start w:val="1"/>
      <w:numFmt w:val="bullet"/>
      <w:lvlText w:val=""/>
      <w:lvlJc w:val="left"/>
      <w:pPr>
        <w:ind w:left="720" w:hanging="360"/>
      </w:pPr>
      <w:rPr>
        <w:rFonts w:ascii="Symbol" w:hAnsi="Symbol" w:hint="default"/>
      </w:rPr>
    </w:lvl>
    <w:lvl w:ilvl="1" w:tplc="74E4D292">
      <w:start w:val="1"/>
      <w:numFmt w:val="bullet"/>
      <w:lvlText w:val="o"/>
      <w:lvlJc w:val="left"/>
      <w:pPr>
        <w:ind w:left="1440" w:hanging="360"/>
      </w:pPr>
      <w:rPr>
        <w:rFonts w:ascii="Courier New" w:hAnsi="Courier New" w:hint="default"/>
      </w:rPr>
    </w:lvl>
    <w:lvl w:ilvl="2" w:tplc="C2DAAF8C">
      <w:start w:val="1"/>
      <w:numFmt w:val="bullet"/>
      <w:lvlText w:val=""/>
      <w:lvlJc w:val="left"/>
      <w:pPr>
        <w:ind w:left="2160" w:hanging="360"/>
      </w:pPr>
      <w:rPr>
        <w:rFonts w:ascii="Wingdings" w:hAnsi="Wingdings" w:hint="default"/>
      </w:rPr>
    </w:lvl>
    <w:lvl w:ilvl="3" w:tplc="32C041A0">
      <w:start w:val="1"/>
      <w:numFmt w:val="bullet"/>
      <w:lvlText w:val=""/>
      <w:lvlJc w:val="left"/>
      <w:pPr>
        <w:ind w:left="2880" w:hanging="360"/>
      </w:pPr>
      <w:rPr>
        <w:rFonts w:ascii="Symbol" w:hAnsi="Symbol" w:hint="default"/>
      </w:rPr>
    </w:lvl>
    <w:lvl w:ilvl="4" w:tplc="25547E40">
      <w:start w:val="1"/>
      <w:numFmt w:val="bullet"/>
      <w:lvlText w:val="o"/>
      <w:lvlJc w:val="left"/>
      <w:pPr>
        <w:ind w:left="3600" w:hanging="360"/>
      </w:pPr>
      <w:rPr>
        <w:rFonts w:ascii="Courier New" w:hAnsi="Courier New" w:hint="default"/>
      </w:rPr>
    </w:lvl>
    <w:lvl w:ilvl="5" w:tplc="FBA6DD7A">
      <w:start w:val="1"/>
      <w:numFmt w:val="bullet"/>
      <w:lvlText w:val=""/>
      <w:lvlJc w:val="left"/>
      <w:pPr>
        <w:ind w:left="4320" w:hanging="360"/>
      </w:pPr>
      <w:rPr>
        <w:rFonts w:ascii="Wingdings" w:hAnsi="Wingdings" w:hint="default"/>
      </w:rPr>
    </w:lvl>
    <w:lvl w:ilvl="6" w:tplc="1FFC75FA">
      <w:start w:val="1"/>
      <w:numFmt w:val="bullet"/>
      <w:lvlText w:val=""/>
      <w:lvlJc w:val="left"/>
      <w:pPr>
        <w:ind w:left="5040" w:hanging="360"/>
      </w:pPr>
      <w:rPr>
        <w:rFonts w:ascii="Symbol" w:hAnsi="Symbol" w:hint="default"/>
      </w:rPr>
    </w:lvl>
    <w:lvl w:ilvl="7" w:tplc="76144428">
      <w:start w:val="1"/>
      <w:numFmt w:val="bullet"/>
      <w:lvlText w:val="o"/>
      <w:lvlJc w:val="left"/>
      <w:pPr>
        <w:ind w:left="5760" w:hanging="360"/>
      </w:pPr>
      <w:rPr>
        <w:rFonts w:ascii="Courier New" w:hAnsi="Courier New" w:hint="default"/>
      </w:rPr>
    </w:lvl>
    <w:lvl w:ilvl="8" w:tplc="29A64CB0">
      <w:start w:val="1"/>
      <w:numFmt w:val="bullet"/>
      <w:lvlText w:val=""/>
      <w:lvlJc w:val="left"/>
      <w:pPr>
        <w:ind w:left="6480" w:hanging="360"/>
      </w:pPr>
      <w:rPr>
        <w:rFonts w:ascii="Wingdings" w:hAnsi="Wingdings" w:hint="default"/>
      </w:rPr>
    </w:lvl>
  </w:abstractNum>
  <w:abstractNum w:abstractNumId="16" w15:restartNumberingAfterBreak="0">
    <w:nsid w:val="68136715"/>
    <w:multiLevelType w:val="hybridMultilevel"/>
    <w:tmpl w:val="D648217A"/>
    <w:lvl w:ilvl="0" w:tplc="B3E02ABC">
      <w:start w:val="1"/>
      <w:numFmt w:val="bullet"/>
      <w:lvlText w:val=""/>
      <w:lvlJc w:val="left"/>
      <w:pPr>
        <w:ind w:left="360" w:hanging="360"/>
      </w:pPr>
      <w:rPr>
        <w:rFonts w:ascii="Symbol" w:hAnsi="Symbol" w:hint="default"/>
      </w:rPr>
    </w:lvl>
    <w:lvl w:ilvl="1" w:tplc="F0BE64BE">
      <w:start w:val="1"/>
      <w:numFmt w:val="bullet"/>
      <w:lvlText w:val="o"/>
      <w:lvlJc w:val="left"/>
      <w:pPr>
        <w:ind w:left="1080" w:hanging="360"/>
      </w:pPr>
      <w:rPr>
        <w:rFonts w:ascii="Courier New" w:hAnsi="Courier New" w:hint="default"/>
      </w:rPr>
    </w:lvl>
    <w:lvl w:ilvl="2" w:tplc="242C325E">
      <w:start w:val="1"/>
      <w:numFmt w:val="bullet"/>
      <w:lvlText w:val=""/>
      <w:lvlJc w:val="left"/>
      <w:pPr>
        <w:ind w:left="1800" w:hanging="360"/>
      </w:pPr>
      <w:rPr>
        <w:rFonts w:ascii="Wingdings" w:hAnsi="Wingdings" w:hint="default"/>
      </w:rPr>
    </w:lvl>
    <w:lvl w:ilvl="3" w:tplc="B7329E6C">
      <w:start w:val="1"/>
      <w:numFmt w:val="bullet"/>
      <w:lvlText w:val=""/>
      <w:lvlJc w:val="left"/>
      <w:pPr>
        <w:ind w:left="2520" w:hanging="360"/>
      </w:pPr>
      <w:rPr>
        <w:rFonts w:ascii="Symbol" w:hAnsi="Symbol" w:hint="default"/>
      </w:rPr>
    </w:lvl>
    <w:lvl w:ilvl="4" w:tplc="FE36FDBC">
      <w:start w:val="1"/>
      <w:numFmt w:val="bullet"/>
      <w:lvlText w:val="o"/>
      <w:lvlJc w:val="left"/>
      <w:pPr>
        <w:ind w:left="3240" w:hanging="360"/>
      </w:pPr>
      <w:rPr>
        <w:rFonts w:ascii="Courier New" w:hAnsi="Courier New" w:hint="default"/>
      </w:rPr>
    </w:lvl>
    <w:lvl w:ilvl="5" w:tplc="9BACA5D0">
      <w:start w:val="1"/>
      <w:numFmt w:val="bullet"/>
      <w:lvlText w:val=""/>
      <w:lvlJc w:val="left"/>
      <w:pPr>
        <w:ind w:left="3960" w:hanging="360"/>
      </w:pPr>
      <w:rPr>
        <w:rFonts w:ascii="Wingdings" w:hAnsi="Wingdings" w:hint="default"/>
      </w:rPr>
    </w:lvl>
    <w:lvl w:ilvl="6" w:tplc="9DF66170">
      <w:start w:val="1"/>
      <w:numFmt w:val="bullet"/>
      <w:lvlText w:val=""/>
      <w:lvlJc w:val="left"/>
      <w:pPr>
        <w:ind w:left="4680" w:hanging="360"/>
      </w:pPr>
      <w:rPr>
        <w:rFonts w:ascii="Symbol" w:hAnsi="Symbol" w:hint="default"/>
      </w:rPr>
    </w:lvl>
    <w:lvl w:ilvl="7" w:tplc="8BD611AE">
      <w:start w:val="1"/>
      <w:numFmt w:val="bullet"/>
      <w:lvlText w:val="o"/>
      <w:lvlJc w:val="left"/>
      <w:pPr>
        <w:ind w:left="5400" w:hanging="360"/>
      </w:pPr>
      <w:rPr>
        <w:rFonts w:ascii="Courier New" w:hAnsi="Courier New" w:hint="default"/>
      </w:rPr>
    </w:lvl>
    <w:lvl w:ilvl="8" w:tplc="89FAB3FE">
      <w:start w:val="1"/>
      <w:numFmt w:val="bullet"/>
      <w:lvlText w:val=""/>
      <w:lvlJc w:val="left"/>
      <w:pPr>
        <w:ind w:left="6120" w:hanging="360"/>
      </w:pPr>
      <w:rPr>
        <w:rFonts w:ascii="Wingdings" w:hAnsi="Wingdings" w:hint="default"/>
      </w:rPr>
    </w:lvl>
  </w:abstractNum>
  <w:abstractNum w:abstractNumId="17" w15:restartNumberingAfterBreak="0">
    <w:nsid w:val="69FA5CAB"/>
    <w:multiLevelType w:val="hybridMultilevel"/>
    <w:tmpl w:val="D0F6210E"/>
    <w:lvl w:ilvl="0" w:tplc="041D0001">
      <w:start w:val="1"/>
      <w:numFmt w:val="bullet"/>
      <w:lvlText w:val=""/>
      <w:lvlJc w:val="left"/>
      <w:pPr>
        <w:ind w:left="360" w:hanging="360"/>
      </w:pPr>
      <w:rPr>
        <w:rFonts w:ascii="Symbol" w:hAnsi="Symbol" w:hint="default"/>
      </w:rPr>
    </w:lvl>
    <w:lvl w:ilvl="1" w:tplc="FF621126">
      <w:start w:val="1"/>
      <w:numFmt w:val="bullet"/>
      <w:lvlText w:val="o"/>
      <w:lvlJc w:val="left"/>
      <w:pPr>
        <w:ind w:left="1080" w:hanging="360"/>
      </w:pPr>
      <w:rPr>
        <w:rFonts w:ascii="Courier New" w:hAnsi="Courier New" w:hint="default"/>
      </w:rPr>
    </w:lvl>
    <w:lvl w:ilvl="2" w:tplc="254AD01C">
      <w:start w:val="1"/>
      <w:numFmt w:val="bullet"/>
      <w:lvlText w:val=""/>
      <w:lvlJc w:val="left"/>
      <w:pPr>
        <w:ind w:left="1800" w:hanging="360"/>
      </w:pPr>
      <w:rPr>
        <w:rFonts w:ascii="Wingdings" w:hAnsi="Wingdings" w:hint="default"/>
      </w:rPr>
    </w:lvl>
    <w:lvl w:ilvl="3" w:tplc="81D07EB2">
      <w:start w:val="1"/>
      <w:numFmt w:val="bullet"/>
      <w:lvlText w:val=""/>
      <w:lvlJc w:val="left"/>
      <w:pPr>
        <w:ind w:left="2520" w:hanging="360"/>
      </w:pPr>
      <w:rPr>
        <w:rFonts w:ascii="Symbol" w:hAnsi="Symbol" w:hint="default"/>
      </w:rPr>
    </w:lvl>
    <w:lvl w:ilvl="4" w:tplc="E4343FDE">
      <w:start w:val="1"/>
      <w:numFmt w:val="bullet"/>
      <w:lvlText w:val="o"/>
      <w:lvlJc w:val="left"/>
      <w:pPr>
        <w:ind w:left="3240" w:hanging="360"/>
      </w:pPr>
      <w:rPr>
        <w:rFonts w:ascii="Courier New" w:hAnsi="Courier New" w:hint="default"/>
      </w:rPr>
    </w:lvl>
    <w:lvl w:ilvl="5" w:tplc="778C958C">
      <w:start w:val="1"/>
      <w:numFmt w:val="bullet"/>
      <w:lvlText w:val=""/>
      <w:lvlJc w:val="left"/>
      <w:pPr>
        <w:ind w:left="3960" w:hanging="360"/>
      </w:pPr>
      <w:rPr>
        <w:rFonts w:ascii="Wingdings" w:hAnsi="Wingdings" w:hint="default"/>
      </w:rPr>
    </w:lvl>
    <w:lvl w:ilvl="6" w:tplc="C07CED38">
      <w:start w:val="1"/>
      <w:numFmt w:val="bullet"/>
      <w:lvlText w:val=""/>
      <w:lvlJc w:val="left"/>
      <w:pPr>
        <w:ind w:left="4680" w:hanging="360"/>
      </w:pPr>
      <w:rPr>
        <w:rFonts w:ascii="Symbol" w:hAnsi="Symbol" w:hint="default"/>
      </w:rPr>
    </w:lvl>
    <w:lvl w:ilvl="7" w:tplc="2696C9A6">
      <w:start w:val="1"/>
      <w:numFmt w:val="bullet"/>
      <w:lvlText w:val="o"/>
      <w:lvlJc w:val="left"/>
      <w:pPr>
        <w:ind w:left="5400" w:hanging="360"/>
      </w:pPr>
      <w:rPr>
        <w:rFonts w:ascii="Courier New" w:hAnsi="Courier New" w:hint="default"/>
      </w:rPr>
    </w:lvl>
    <w:lvl w:ilvl="8" w:tplc="9E42CF42">
      <w:start w:val="1"/>
      <w:numFmt w:val="bullet"/>
      <w:lvlText w:val=""/>
      <w:lvlJc w:val="left"/>
      <w:pPr>
        <w:ind w:left="6120" w:hanging="360"/>
      </w:pPr>
      <w:rPr>
        <w:rFonts w:ascii="Wingdings" w:hAnsi="Wingdings" w:hint="default"/>
      </w:rPr>
    </w:lvl>
  </w:abstractNum>
  <w:abstractNum w:abstractNumId="18" w15:restartNumberingAfterBreak="0">
    <w:nsid w:val="6A161D42"/>
    <w:multiLevelType w:val="hybridMultilevel"/>
    <w:tmpl w:val="FFFFFFFF"/>
    <w:lvl w:ilvl="0" w:tplc="47E0B71E">
      <w:start w:val="1"/>
      <w:numFmt w:val="bullet"/>
      <w:lvlText w:val=""/>
      <w:lvlJc w:val="left"/>
      <w:pPr>
        <w:ind w:left="360" w:hanging="360"/>
      </w:pPr>
      <w:rPr>
        <w:rFonts w:ascii="Symbol" w:hAnsi="Symbol" w:hint="default"/>
      </w:rPr>
    </w:lvl>
    <w:lvl w:ilvl="1" w:tplc="B0A65704">
      <w:start w:val="1"/>
      <w:numFmt w:val="bullet"/>
      <w:lvlText w:val="o"/>
      <w:lvlJc w:val="left"/>
      <w:pPr>
        <w:ind w:left="1080" w:hanging="360"/>
      </w:pPr>
      <w:rPr>
        <w:rFonts w:ascii="Courier New" w:hAnsi="Courier New" w:hint="default"/>
      </w:rPr>
    </w:lvl>
    <w:lvl w:ilvl="2" w:tplc="A0FC91FC">
      <w:start w:val="1"/>
      <w:numFmt w:val="bullet"/>
      <w:lvlText w:val=""/>
      <w:lvlJc w:val="left"/>
      <w:pPr>
        <w:ind w:left="1800" w:hanging="360"/>
      </w:pPr>
      <w:rPr>
        <w:rFonts w:ascii="Wingdings" w:hAnsi="Wingdings" w:hint="default"/>
      </w:rPr>
    </w:lvl>
    <w:lvl w:ilvl="3" w:tplc="1B5E2D00">
      <w:start w:val="1"/>
      <w:numFmt w:val="bullet"/>
      <w:lvlText w:val=""/>
      <w:lvlJc w:val="left"/>
      <w:pPr>
        <w:ind w:left="2520" w:hanging="360"/>
      </w:pPr>
      <w:rPr>
        <w:rFonts w:ascii="Symbol" w:hAnsi="Symbol" w:hint="default"/>
      </w:rPr>
    </w:lvl>
    <w:lvl w:ilvl="4" w:tplc="9FDC52CA">
      <w:start w:val="1"/>
      <w:numFmt w:val="bullet"/>
      <w:lvlText w:val="o"/>
      <w:lvlJc w:val="left"/>
      <w:pPr>
        <w:ind w:left="3240" w:hanging="360"/>
      </w:pPr>
      <w:rPr>
        <w:rFonts w:ascii="Courier New" w:hAnsi="Courier New" w:hint="default"/>
      </w:rPr>
    </w:lvl>
    <w:lvl w:ilvl="5" w:tplc="A790EC66">
      <w:start w:val="1"/>
      <w:numFmt w:val="bullet"/>
      <w:lvlText w:val=""/>
      <w:lvlJc w:val="left"/>
      <w:pPr>
        <w:ind w:left="3960" w:hanging="360"/>
      </w:pPr>
      <w:rPr>
        <w:rFonts w:ascii="Wingdings" w:hAnsi="Wingdings" w:hint="default"/>
      </w:rPr>
    </w:lvl>
    <w:lvl w:ilvl="6" w:tplc="BAF6E512">
      <w:start w:val="1"/>
      <w:numFmt w:val="bullet"/>
      <w:lvlText w:val=""/>
      <w:lvlJc w:val="left"/>
      <w:pPr>
        <w:ind w:left="4680" w:hanging="360"/>
      </w:pPr>
      <w:rPr>
        <w:rFonts w:ascii="Symbol" w:hAnsi="Symbol" w:hint="default"/>
      </w:rPr>
    </w:lvl>
    <w:lvl w:ilvl="7" w:tplc="798EA2CE">
      <w:start w:val="1"/>
      <w:numFmt w:val="bullet"/>
      <w:lvlText w:val="o"/>
      <w:lvlJc w:val="left"/>
      <w:pPr>
        <w:ind w:left="5400" w:hanging="360"/>
      </w:pPr>
      <w:rPr>
        <w:rFonts w:ascii="Courier New" w:hAnsi="Courier New" w:hint="default"/>
      </w:rPr>
    </w:lvl>
    <w:lvl w:ilvl="8" w:tplc="6A906D24">
      <w:start w:val="1"/>
      <w:numFmt w:val="bullet"/>
      <w:lvlText w:val=""/>
      <w:lvlJc w:val="left"/>
      <w:pPr>
        <w:ind w:left="6120" w:hanging="360"/>
      </w:pPr>
      <w:rPr>
        <w:rFonts w:ascii="Wingdings" w:hAnsi="Wingdings" w:hint="default"/>
      </w:rPr>
    </w:lvl>
  </w:abstractNum>
  <w:abstractNum w:abstractNumId="19" w15:restartNumberingAfterBreak="0">
    <w:nsid w:val="6B3A580B"/>
    <w:multiLevelType w:val="hybridMultilevel"/>
    <w:tmpl w:val="CDC48968"/>
    <w:lvl w:ilvl="0" w:tplc="0512E8E2">
      <w:start w:val="1"/>
      <w:numFmt w:val="decimal"/>
      <w:lvlText w:val="%1."/>
      <w:lvlJc w:val="left"/>
      <w:pPr>
        <w:ind w:left="360" w:hanging="360"/>
      </w:pPr>
    </w:lvl>
    <w:lvl w:ilvl="1" w:tplc="E61C5960">
      <w:start w:val="1"/>
      <w:numFmt w:val="lowerLetter"/>
      <w:lvlText w:val="%2."/>
      <w:lvlJc w:val="left"/>
      <w:pPr>
        <w:ind w:left="1080" w:hanging="360"/>
      </w:pPr>
    </w:lvl>
    <w:lvl w:ilvl="2" w:tplc="4A587116">
      <w:start w:val="1"/>
      <w:numFmt w:val="lowerRoman"/>
      <w:lvlText w:val="%3."/>
      <w:lvlJc w:val="right"/>
      <w:pPr>
        <w:ind w:left="1800" w:hanging="180"/>
      </w:pPr>
    </w:lvl>
    <w:lvl w:ilvl="3" w:tplc="DB9CAF2C">
      <w:start w:val="1"/>
      <w:numFmt w:val="decimal"/>
      <w:lvlText w:val="%4."/>
      <w:lvlJc w:val="left"/>
      <w:pPr>
        <w:ind w:left="2520" w:hanging="360"/>
      </w:pPr>
    </w:lvl>
    <w:lvl w:ilvl="4" w:tplc="DDA6EDD6">
      <w:start w:val="1"/>
      <w:numFmt w:val="lowerLetter"/>
      <w:lvlText w:val="%5."/>
      <w:lvlJc w:val="left"/>
      <w:pPr>
        <w:ind w:left="3240" w:hanging="360"/>
      </w:pPr>
    </w:lvl>
    <w:lvl w:ilvl="5" w:tplc="B840240C">
      <w:start w:val="1"/>
      <w:numFmt w:val="lowerRoman"/>
      <w:lvlText w:val="%6."/>
      <w:lvlJc w:val="right"/>
      <w:pPr>
        <w:ind w:left="3960" w:hanging="180"/>
      </w:pPr>
    </w:lvl>
    <w:lvl w:ilvl="6" w:tplc="55F04570">
      <w:start w:val="1"/>
      <w:numFmt w:val="decimal"/>
      <w:lvlText w:val="%7."/>
      <w:lvlJc w:val="left"/>
      <w:pPr>
        <w:ind w:left="4680" w:hanging="360"/>
      </w:pPr>
    </w:lvl>
    <w:lvl w:ilvl="7" w:tplc="25ACBFA2">
      <w:start w:val="1"/>
      <w:numFmt w:val="lowerLetter"/>
      <w:lvlText w:val="%8."/>
      <w:lvlJc w:val="left"/>
      <w:pPr>
        <w:ind w:left="5400" w:hanging="360"/>
      </w:pPr>
    </w:lvl>
    <w:lvl w:ilvl="8" w:tplc="5CF0DE34">
      <w:start w:val="1"/>
      <w:numFmt w:val="lowerRoman"/>
      <w:lvlText w:val="%9."/>
      <w:lvlJc w:val="right"/>
      <w:pPr>
        <w:ind w:left="6120" w:hanging="180"/>
      </w:pPr>
    </w:lvl>
  </w:abstractNum>
  <w:abstractNum w:abstractNumId="20" w15:restartNumberingAfterBreak="0">
    <w:nsid w:val="6D7B644D"/>
    <w:multiLevelType w:val="hybridMultilevel"/>
    <w:tmpl w:val="688A0B7A"/>
    <w:lvl w:ilvl="0" w:tplc="9462FF08">
      <w:start w:val="1"/>
      <w:numFmt w:val="bullet"/>
      <w:lvlText w:val="-"/>
      <w:lvlJc w:val="left"/>
      <w:pPr>
        <w:ind w:left="720" w:hanging="360"/>
      </w:pPr>
      <w:rPr>
        <w:rFonts w:ascii="Calibri" w:hAnsi="Calibri" w:hint="default"/>
      </w:rPr>
    </w:lvl>
    <w:lvl w:ilvl="1" w:tplc="91BAF536">
      <w:start w:val="1"/>
      <w:numFmt w:val="bullet"/>
      <w:lvlText w:val="o"/>
      <w:lvlJc w:val="left"/>
      <w:pPr>
        <w:ind w:left="1440" w:hanging="360"/>
      </w:pPr>
      <w:rPr>
        <w:rFonts w:ascii="Courier New" w:hAnsi="Courier New" w:hint="default"/>
      </w:rPr>
    </w:lvl>
    <w:lvl w:ilvl="2" w:tplc="DBE68750">
      <w:start w:val="1"/>
      <w:numFmt w:val="bullet"/>
      <w:lvlText w:val=""/>
      <w:lvlJc w:val="left"/>
      <w:pPr>
        <w:ind w:left="2160" w:hanging="360"/>
      </w:pPr>
      <w:rPr>
        <w:rFonts w:ascii="Wingdings" w:hAnsi="Wingdings" w:hint="default"/>
      </w:rPr>
    </w:lvl>
    <w:lvl w:ilvl="3" w:tplc="925E84DE">
      <w:start w:val="1"/>
      <w:numFmt w:val="bullet"/>
      <w:lvlText w:val=""/>
      <w:lvlJc w:val="left"/>
      <w:pPr>
        <w:ind w:left="2880" w:hanging="360"/>
      </w:pPr>
      <w:rPr>
        <w:rFonts w:ascii="Symbol" w:hAnsi="Symbol" w:hint="default"/>
      </w:rPr>
    </w:lvl>
    <w:lvl w:ilvl="4" w:tplc="AB183048">
      <w:start w:val="1"/>
      <w:numFmt w:val="bullet"/>
      <w:lvlText w:val="o"/>
      <w:lvlJc w:val="left"/>
      <w:pPr>
        <w:ind w:left="3600" w:hanging="360"/>
      </w:pPr>
      <w:rPr>
        <w:rFonts w:ascii="Courier New" w:hAnsi="Courier New" w:hint="default"/>
      </w:rPr>
    </w:lvl>
    <w:lvl w:ilvl="5" w:tplc="85BAD6E0">
      <w:start w:val="1"/>
      <w:numFmt w:val="bullet"/>
      <w:lvlText w:val=""/>
      <w:lvlJc w:val="left"/>
      <w:pPr>
        <w:ind w:left="4320" w:hanging="360"/>
      </w:pPr>
      <w:rPr>
        <w:rFonts w:ascii="Wingdings" w:hAnsi="Wingdings" w:hint="default"/>
      </w:rPr>
    </w:lvl>
    <w:lvl w:ilvl="6" w:tplc="FCA853CA">
      <w:start w:val="1"/>
      <w:numFmt w:val="bullet"/>
      <w:lvlText w:val=""/>
      <w:lvlJc w:val="left"/>
      <w:pPr>
        <w:ind w:left="5040" w:hanging="360"/>
      </w:pPr>
      <w:rPr>
        <w:rFonts w:ascii="Symbol" w:hAnsi="Symbol" w:hint="default"/>
      </w:rPr>
    </w:lvl>
    <w:lvl w:ilvl="7" w:tplc="CBECD5CE">
      <w:start w:val="1"/>
      <w:numFmt w:val="bullet"/>
      <w:lvlText w:val="o"/>
      <w:lvlJc w:val="left"/>
      <w:pPr>
        <w:ind w:left="5760" w:hanging="360"/>
      </w:pPr>
      <w:rPr>
        <w:rFonts w:ascii="Courier New" w:hAnsi="Courier New" w:hint="default"/>
      </w:rPr>
    </w:lvl>
    <w:lvl w:ilvl="8" w:tplc="D4DCB992">
      <w:start w:val="1"/>
      <w:numFmt w:val="bullet"/>
      <w:lvlText w:val=""/>
      <w:lvlJc w:val="left"/>
      <w:pPr>
        <w:ind w:left="6480" w:hanging="360"/>
      </w:pPr>
      <w:rPr>
        <w:rFonts w:ascii="Wingdings" w:hAnsi="Wingdings" w:hint="default"/>
      </w:rPr>
    </w:lvl>
  </w:abstractNum>
  <w:abstractNum w:abstractNumId="21" w15:restartNumberingAfterBreak="0">
    <w:nsid w:val="6E9A586A"/>
    <w:multiLevelType w:val="hybridMultilevel"/>
    <w:tmpl w:val="25E4EF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1243146"/>
    <w:multiLevelType w:val="hybridMultilevel"/>
    <w:tmpl w:val="04C693A6"/>
    <w:lvl w:ilvl="0" w:tplc="BF7C6D8A">
      <w:start w:val="1"/>
      <w:numFmt w:val="bullet"/>
      <w:lvlText w:val=""/>
      <w:lvlJc w:val="left"/>
      <w:pPr>
        <w:ind w:left="1080" w:hanging="360"/>
      </w:pPr>
      <w:rPr>
        <w:rFonts w:ascii="Symbol" w:hAnsi="Symbol" w:hint="default"/>
      </w:rPr>
    </w:lvl>
    <w:lvl w:ilvl="1" w:tplc="A810EABE">
      <w:start w:val="1"/>
      <w:numFmt w:val="bullet"/>
      <w:lvlText w:val="o"/>
      <w:lvlJc w:val="left"/>
      <w:pPr>
        <w:ind w:left="1800" w:hanging="360"/>
      </w:pPr>
      <w:rPr>
        <w:rFonts w:ascii="Courier New" w:hAnsi="Courier New" w:hint="default"/>
      </w:rPr>
    </w:lvl>
    <w:lvl w:ilvl="2" w:tplc="3678F540">
      <w:start w:val="1"/>
      <w:numFmt w:val="bullet"/>
      <w:lvlText w:val=""/>
      <w:lvlJc w:val="left"/>
      <w:pPr>
        <w:ind w:left="2520" w:hanging="360"/>
      </w:pPr>
      <w:rPr>
        <w:rFonts w:ascii="Wingdings" w:hAnsi="Wingdings" w:hint="default"/>
      </w:rPr>
    </w:lvl>
    <w:lvl w:ilvl="3" w:tplc="5CA6D320">
      <w:start w:val="1"/>
      <w:numFmt w:val="bullet"/>
      <w:lvlText w:val=""/>
      <w:lvlJc w:val="left"/>
      <w:pPr>
        <w:ind w:left="3240" w:hanging="360"/>
      </w:pPr>
      <w:rPr>
        <w:rFonts w:ascii="Symbol" w:hAnsi="Symbol" w:hint="default"/>
      </w:rPr>
    </w:lvl>
    <w:lvl w:ilvl="4" w:tplc="26D652A0">
      <w:start w:val="1"/>
      <w:numFmt w:val="bullet"/>
      <w:lvlText w:val="o"/>
      <w:lvlJc w:val="left"/>
      <w:pPr>
        <w:ind w:left="3960" w:hanging="360"/>
      </w:pPr>
      <w:rPr>
        <w:rFonts w:ascii="Courier New" w:hAnsi="Courier New" w:hint="default"/>
      </w:rPr>
    </w:lvl>
    <w:lvl w:ilvl="5" w:tplc="3BC09C5A">
      <w:start w:val="1"/>
      <w:numFmt w:val="bullet"/>
      <w:lvlText w:val=""/>
      <w:lvlJc w:val="left"/>
      <w:pPr>
        <w:ind w:left="4680" w:hanging="360"/>
      </w:pPr>
      <w:rPr>
        <w:rFonts w:ascii="Wingdings" w:hAnsi="Wingdings" w:hint="default"/>
      </w:rPr>
    </w:lvl>
    <w:lvl w:ilvl="6" w:tplc="A7CA9E80">
      <w:start w:val="1"/>
      <w:numFmt w:val="bullet"/>
      <w:lvlText w:val=""/>
      <w:lvlJc w:val="left"/>
      <w:pPr>
        <w:ind w:left="5400" w:hanging="360"/>
      </w:pPr>
      <w:rPr>
        <w:rFonts w:ascii="Symbol" w:hAnsi="Symbol" w:hint="default"/>
      </w:rPr>
    </w:lvl>
    <w:lvl w:ilvl="7" w:tplc="1C368FBA">
      <w:start w:val="1"/>
      <w:numFmt w:val="bullet"/>
      <w:lvlText w:val="o"/>
      <w:lvlJc w:val="left"/>
      <w:pPr>
        <w:ind w:left="6120" w:hanging="360"/>
      </w:pPr>
      <w:rPr>
        <w:rFonts w:ascii="Courier New" w:hAnsi="Courier New" w:hint="default"/>
      </w:rPr>
    </w:lvl>
    <w:lvl w:ilvl="8" w:tplc="683A158C">
      <w:start w:val="1"/>
      <w:numFmt w:val="bullet"/>
      <w:lvlText w:val=""/>
      <w:lvlJc w:val="left"/>
      <w:pPr>
        <w:ind w:left="6840" w:hanging="360"/>
      </w:pPr>
      <w:rPr>
        <w:rFonts w:ascii="Wingdings" w:hAnsi="Wingdings" w:hint="default"/>
      </w:rPr>
    </w:lvl>
  </w:abstractNum>
  <w:abstractNum w:abstractNumId="23" w15:restartNumberingAfterBreak="0">
    <w:nsid w:val="77820F6A"/>
    <w:multiLevelType w:val="hybridMultilevel"/>
    <w:tmpl w:val="093E14FE"/>
    <w:lvl w:ilvl="0" w:tplc="268080D0">
      <w:start w:val="1"/>
      <w:numFmt w:val="decimal"/>
      <w:lvlText w:val="%1."/>
      <w:lvlJc w:val="left"/>
      <w:pPr>
        <w:ind w:left="360" w:hanging="360"/>
      </w:pPr>
    </w:lvl>
    <w:lvl w:ilvl="1" w:tplc="1E32BBCA">
      <w:start w:val="1"/>
      <w:numFmt w:val="lowerLetter"/>
      <w:lvlText w:val="%2."/>
      <w:lvlJc w:val="left"/>
      <w:pPr>
        <w:ind w:left="1080" w:hanging="360"/>
      </w:pPr>
    </w:lvl>
    <w:lvl w:ilvl="2" w:tplc="BEA2EA6E">
      <w:start w:val="1"/>
      <w:numFmt w:val="lowerRoman"/>
      <w:lvlText w:val="%3."/>
      <w:lvlJc w:val="right"/>
      <w:pPr>
        <w:ind w:left="1800" w:hanging="180"/>
      </w:pPr>
    </w:lvl>
    <w:lvl w:ilvl="3" w:tplc="2E0020CA">
      <w:start w:val="1"/>
      <w:numFmt w:val="decimal"/>
      <w:lvlText w:val="%4."/>
      <w:lvlJc w:val="left"/>
      <w:pPr>
        <w:ind w:left="2520" w:hanging="360"/>
      </w:pPr>
    </w:lvl>
    <w:lvl w:ilvl="4" w:tplc="5C26B74E">
      <w:start w:val="1"/>
      <w:numFmt w:val="lowerLetter"/>
      <w:lvlText w:val="%5."/>
      <w:lvlJc w:val="left"/>
      <w:pPr>
        <w:ind w:left="3240" w:hanging="360"/>
      </w:pPr>
    </w:lvl>
    <w:lvl w:ilvl="5" w:tplc="BC9C66FC">
      <w:start w:val="1"/>
      <w:numFmt w:val="lowerRoman"/>
      <w:lvlText w:val="%6."/>
      <w:lvlJc w:val="right"/>
      <w:pPr>
        <w:ind w:left="3960" w:hanging="180"/>
      </w:pPr>
    </w:lvl>
    <w:lvl w:ilvl="6" w:tplc="4C90A34E">
      <w:start w:val="1"/>
      <w:numFmt w:val="decimal"/>
      <w:lvlText w:val="%7."/>
      <w:lvlJc w:val="left"/>
      <w:pPr>
        <w:ind w:left="4680" w:hanging="360"/>
      </w:pPr>
    </w:lvl>
    <w:lvl w:ilvl="7" w:tplc="9934DCA8">
      <w:start w:val="1"/>
      <w:numFmt w:val="lowerLetter"/>
      <w:lvlText w:val="%8."/>
      <w:lvlJc w:val="left"/>
      <w:pPr>
        <w:ind w:left="5400" w:hanging="360"/>
      </w:pPr>
    </w:lvl>
    <w:lvl w:ilvl="8" w:tplc="96825FA0">
      <w:start w:val="1"/>
      <w:numFmt w:val="lowerRoman"/>
      <w:lvlText w:val="%9."/>
      <w:lvlJc w:val="right"/>
      <w:pPr>
        <w:ind w:left="6120" w:hanging="180"/>
      </w:pPr>
    </w:lvl>
  </w:abstractNum>
  <w:abstractNum w:abstractNumId="24" w15:restartNumberingAfterBreak="0">
    <w:nsid w:val="7AD51D26"/>
    <w:multiLevelType w:val="hybridMultilevel"/>
    <w:tmpl w:val="CBE47A6C"/>
    <w:lvl w:ilvl="0" w:tplc="ED3818DC">
      <w:start w:val="1"/>
      <w:numFmt w:val="bullet"/>
      <w:lvlText w:val=""/>
      <w:lvlJc w:val="left"/>
      <w:pPr>
        <w:ind w:left="720" w:hanging="360"/>
      </w:pPr>
      <w:rPr>
        <w:rFonts w:ascii="Symbol" w:hAnsi="Symbol" w:hint="default"/>
      </w:rPr>
    </w:lvl>
    <w:lvl w:ilvl="1" w:tplc="0414DC7E">
      <w:start w:val="1"/>
      <w:numFmt w:val="bullet"/>
      <w:lvlText w:val="o"/>
      <w:lvlJc w:val="left"/>
      <w:pPr>
        <w:ind w:left="1440" w:hanging="360"/>
      </w:pPr>
      <w:rPr>
        <w:rFonts w:ascii="Courier New" w:hAnsi="Courier New" w:hint="default"/>
      </w:rPr>
    </w:lvl>
    <w:lvl w:ilvl="2" w:tplc="7B7477EA">
      <w:start w:val="1"/>
      <w:numFmt w:val="bullet"/>
      <w:lvlText w:val=""/>
      <w:lvlJc w:val="left"/>
      <w:pPr>
        <w:ind w:left="2160" w:hanging="360"/>
      </w:pPr>
      <w:rPr>
        <w:rFonts w:ascii="Wingdings" w:hAnsi="Wingdings" w:hint="default"/>
      </w:rPr>
    </w:lvl>
    <w:lvl w:ilvl="3" w:tplc="E3CCAF8E">
      <w:start w:val="1"/>
      <w:numFmt w:val="bullet"/>
      <w:lvlText w:val=""/>
      <w:lvlJc w:val="left"/>
      <w:pPr>
        <w:ind w:left="2880" w:hanging="360"/>
      </w:pPr>
      <w:rPr>
        <w:rFonts w:ascii="Symbol" w:hAnsi="Symbol" w:hint="default"/>
      </w:rPr>
    </w:lvl>
    <w:lvl w:ilvl="4" w:tplc="530EC74E">
      <w:start w:val="1"/>
      <w:numFmt w:val="bullet"/>
      <w:lvlText w:val="o"/>
      <w:lvlJc w:val="left"/>
      <w:pPr>
        <w:ind w:left="3600" w:hanging="360"/>
      </w:pPr>
      <w:rPr>
        <w:rFonts w:ascii="Courier New" w:hAnsi="Courier New" w:hint="default"/>
      </w:rPr>
    </w:lvl>
    <w:lvl w:ilvl="5" w:tplc="B47224FE">
      <w:start w:val="1"/>
      <w:numFmt w:val="bullet"/>
      <w:lvlText w:val=""/>
      <w:lvlJc w:val="left"/>
      <w:pPr>
        <w:ind w:left="4320" w:hanging="360"/>
      </w:pPr>
      <w:rPr>
        <w:rFonts w:ascii="Wingdings" w:hAnsi="Wingdings" w:hint="default"/>
      </w:rPr>
    </w:lvl>
    <w:lvl w:ilvl="6" w:tplc="94448290">
      <w:start w:val="1"/>
      <w:numFmt w:val="bullet"/>
      <w:lvlText w:val=""/>
      <w:lvlJc w:val="left"/>
      <w:pPr>
        <w:ind w:left="5040" w:hanging="360"/>
      </w:pPr>
      <w:rPr>
        <w:rFonts w:ascii="Symbol" w:hAnsi="Symbol" w:hint="default"/>
      </w:rPr>
    </w:lvl>
    <w:lvl w:ilvl="7" w:tplc="3EFA5E44">
      <w:start w:val="1"/>
      <w:numFmt w:val="bullet"/>
      <w:lvlText w:val="o"/>
      <w:lvlJc w:val="left"/>
      <w:pPr>
        <w:ind w:left="5760" w:hanging="360"/>
      </w:pPr>
      <w:rPr>
        <w:rFonts w:ascii="Courier New" w:hAnsi="Courier New" w:hint="default"/>
      </w:rPr>
    </w:lvl>
    <w:lvl w:ilvl="8" w:tplc="DF6A6CBA">
      <w:start w:val="1"/>
      <w:numFmt w:val="bullet"/>
      <w:lvlText w:val=""/>
      <w:lvlJc w:val="left"/>
      <w:pPr>
        <w:ind w:left="6480" w:hanging="360"/>
      </w:pPr>
      <w:rPr>
        <w:rFonts w:ascii="Wingdings" w:hAnsi="Wingdings" w:hint="default"/>
      </w:rPr>
    </w:lvl>
  </w:abstractNum>
  <w:abstractNum w:abstractNumId="25" w15:restartNumberingAfterBreak="0">
    <w:nsid w:val="7B804131"/>
    <w:multiLevelType w:val="hybridMultilevel"/>
    <w:tmpl w:val="6290B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DAE3FBA"/>
    <w:multiLevelType w:val="hybridMultilevel"/>
    <w:tmpl w:val="23469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BF3ABA"/>
    <w:multiLevelType w:val="multilevel"/>
    <w:tmpl w:val="4138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A52D10"/>
    <w:multiLevelType w:val="hybridMultilevel"/>
    <w:tmpl w:val="F1E22746"/>
    <w:lvl w:ilvl="0" w:tplc="9BF0E60C">
      <w:start w:val="2"/>
      <w:numFmt w:val="bullet"/>
      <w:lvlText w:val="-"/>
      <w:lvlJc w:val="left"/>
      <w:pPr>
        <w:ind w:left="720" w:hanging="360"/>
      </w:pPr>
      <w:rPr>
        <w:rFonts w:ascii="Georgia" w:eastAsia="Georgia" w:hAnsi="Georgia" w:cs="Georgia"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17282526">
    <w:abstractNumId w:val="12"/>
  </w:num>
  <w:num w:numId="2" w16cid:durableId="1658917107">
    <w:abstractNumId w:val="15"/>
  </w:num>
  <w:num w:numId="3" w16cid:durableId="1671786249">
    <w:abstractNumId w:val="4"/>
  </w:num>
  <w:num w:numId="4" w16cid:durableId="614676736">
    <w:abstractNumId w:val="21"/>
  </w:num>
  <w:num w:numId="5" w16cid:durableId="1475029085">
    <w:abstractNumId w:val="5"/>
  </w:num>
  <w:num w:numId="6" w16cid:durableId="1219130353">
    <w:abstractNumId w:val="25"/>
  </w:num>
  <w:num w:numId="7" w16cid:durableId="256602197">
    <w:abstractNumId w:val="9"/>
  </w:num>
  <w:num w:numId="8" w16cid:durableId="792986516">
    <w:abstractNumId w:val="11"/>
  </w:num>
  <w:num w:numId="9" w16cid:durableId="1312757251">
    <w:abstractNumId w:val="20"/>
  </w:num>
  <w:num w:numId="10" w16cid:durableId="1626623475">
    <w:abstractNumId w:val="16"/>
  </w:num>
  <w:num w:numId="11" w16cid:durableId="850876530">
    <w:abstractNumId w:val="19"/>
  </w:num>
  <w:num w:numId="12" w16cid:durableId="758987262">
    <w:abstractNumId w:val="3"/>
  </w:num>
  <w:num w:numId="13" w16cid:durableId="1526943568">
    <w:abstractNumId w:val="1"/>
  </w:num>
  <w:num w:numId="14" w16cid:durableId="662397641">
    <w:abstractNumId w:val="22"/>
  </w:num>
  <w:num w:numId="15" w16cid:durableId="1564098503">
    <w:abstractNumId w:val="2"/>
  </w:num>
  <w:num w:numId="16" w16cid:durableId="110705233">
    <w:abstractNumId w:val="24"/>
  </w:num>
  <w:num w:numId="17" w16cid:durableId="289749337">
    <w:abstractNumId w:val="14"/>
  </w:num>
  <w:num w:numId="18" w16cid:durableId="192772923">
    <w:abstractNumId w:val="0"/>
  </w:num>
  <w:num w:numId="19" w16cid:durableId="565188150">
    <w:abstractNumId w:val="17"/>
  </w:num>
  <w:num w:numId="20" w16cid:durableId="365718771">
    <w:abstractNumId w:val="18"/>
  </w:num>
  <w:num w:numId="21" w16cid:durableId="781461972">
    <w:abstractNumId w:val="7"/>
  </w:num>
  <w:num w:numId="22" w16cid:durableId="509224234">
    <w:abstractNumId w:val="23"/>
  </w:num>
  <w:num w:numId="23" w16cid:durableId="749424182">
    <w:abstractNumId w:val="6"/>
  </w:num>
  <w:num w:numId="24" w16cid:durableId="739256773">
    <w:abstractNumId w:val="10"/>
  </w:num>
  <w:num w:numId="25" w16cid:durableId="1841117128">
    <w:abstractNumId w:val="8"/>
  </w:num>
  <w:num w:numId="26" w16cid:durableId="496186712">
    <w:abstractNumId w:val="28"/>
  </w:num>
  <w:num w:numId="27" w16cid:durableId="769548010">
    <w:abstractNumId w:val="26"/>
  </w:num>
  <w:num w:numId="28" w16cid:durableId="278882542">
    <w:abstractNumId w:val="27"/>
  </w:num>
  <w:num w:numId="29" w16cid:durableId="455489123">
    <w:abstractNumId w:val="13"/>
  </w:num>
  <w:num w:numId="30" w16cid:durableId="177089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11"/>
    <w:rsid w:val="00066C44"/>
    <w:rsid w:val="00080EFE"/>
    <w:rsid w:val="0009087E"/>
    <w:rsid w:val="000F5292"/>
    <w:rsid w:val="001254CB"/>
    <w:rsid w:val="001A448E"/>
    <w:rsid w:val="001B7AD7"/>
    <w:rsid w:val="001E0B1D"/>
    <w:rsid w:val="0020438C"/>
    <w:rsid w:val="00274FE1"/>
    <w:rsid w:val="00281D57"/>
    <w:rsid w:val="002C0838"/>
    <w:rsid w:val="002E3261"/>
    <w:rsid w:val="002F1EAA"/>
    <w:rsid w:val="002F251E"/>
    <w:rsid w:val="00300B5B"/>
    <w:rsid w:val="00301D01"/>
    <w:rsid w:val="00336CD1"/>
    <w:rsid w:val="00340336"/>
    <w:rsid w:val="00360B0C"/>
    <w:rsid w:val="00370569"/>
    <w:rsid w:val="00372B9B"/>
    <w:rsid w:val="003B3F4E"/>
    <w:rsid w:val="003F0CD6"/>
    <w:rsid w:val="003F4134"/>
    <w:rsid w:val="004154CF"/>
    <w:rsid w:val="004A6EA6"/>
    <w:rsid w:val="004E3A63"/>
    <w:rsid w:val="0050136B"/>
    <w:rsid w:val="005A352D"/>
    <w:rsid w:val="005E3850"/>
    <w:rsid w:val="0069385E"/>
    <w:rsid w:val="006C470D"/>
    <w:rsid w:val="006D1882"/>
    <w:rsid w:val="006D2B11"/>
    <w:rsid w:val="00731D2D"/>
    <w:rsid w:val="007438B2"/>
    <w:rsid w:val="00765465"/>
    <w:rsid w:val="0077036A"/>
    <w:rsid w:val="007A19A4"/>
    <w:rsid w:val="00812BA3"/>
    <w:rsid w:val="00824F21"/>
    <w:rsid w:val="00851871"/>
    <w:rsid w:val="008544AB"/>
    <w:rsid w:val="008E3339"/>
    <w:rsid w:val="00921F39"/>
    <w:rsid w:val="0092FFC5"/>
    <w:rsid w:val="00953C0B"/>
    <w:rsid w:val="00972DE0"/>
    <w:rsid w:val="009D5D92"/>
    <w:rsid w:val="009E6D24"/>
    <w:rsid w:val="00A00665"/>
    <w:rsid w:val="00A0644B"/>
    <w:rsid w:val="00A44800"/>
    <w:rsid w:val="00A51809"/>
    <w:rsid w:val="00AB68F4"/>
    <w:rsid w:val="00AF4782"/>
    <w:rsid w:val="00B01B37"/>
    <w:rsid w:val="00BA0AB6"/>
    <w:rsid w:val="00BF502A"/>
    <w:rsid w:val="00C06BAE"/>
    <w:rsid w:val="00C33F42"/>
    <w:rsid w:val="00C83EC2"/>
    <w:rsid w:val="00D366CF"/>
    <w:rsid w:val="00D61E46"/>
    <w:rsid w:val="00DE175A"/>
    <w:rsid w:val="00E04A4B"/>
    <w:rsid w:val="00E21851"/>
    <w:rsid w:val="00E6296C"/>
    <w:rsid w:val="00E97B93"/>
    <w:rsid w:val="00EF34DB"/>
    <w:rsid w:val="00F3170D"/>
    <w:rsid w:val="00FD54A2"/>
    <w:rsid w:val="00FE4FFA"/>
    <w:rsid w:val="01871F65"/>
    <w:rsid w:val="0256620F"/>
    <w:rsid w:val="03B39076"/>
    <w:rsid w:val="04D399F0"/>
    <w:rsid w:val="056485A8"/>
    <w:rsid w:val="088AB166"/>
    <w:rsid w:val="088BB97D"/>
    <w:rsid w:val="0941C46B"/>
    <w:rsid w:val="0B1A6576"/>
    <w:rsid w:val="0E21B578"/>
    <w:rsid w:val="0F833ABD"/>
    <w:rsid w:val="0F8BDFFA"/>
    <w:rsid w:val="1092628C"/>
    <w:rsid w:val="133D8CA0"/>
    <w:rsid w:val="1463F40B"/>
    <w:rsid w:val="15C4C91C"/>
    <w:rsid w:val="181E36A5"/>
    <w:rsid w:val="19AD82E4"/>
    <w:rsid w:val="1ECBB1FE"/>
    <w:rsid w:val="211E6A93"/>
    <w:rsid w:val="222EE82C"/>
    <w:rsid w:val="22AAAB17"/>
    <w:rsid w:val="23813012"/>
    <w:rsid w:val="2BE86CC0"/>
    <w:rsid w:val="2F980EE0"/>
    <w:rsid w:val="30A2C30B"/>
    <w:rsid w:val="32537859"/>
    <w:rsid w:val="33059457"/>
    <w:rsid w:val="3692B649"/>
    <w:rsid w:val="37F9517B"/>
    <w:rsid w:val="39D3EEA8"/>
    <w:rsid w:val="40702293"/>
    <w:rsid w:val="445B9E0E"/>
    <w:rsid w:val="4893347D"/>
    <w:rsid w:val="4C072F0E"/>
    <w:rsid w:val="4E1A07E8"/>
    <w:rsid w:val="51B7724F"/>
    <w:rsid w:val="51E4F3F7"/>
    <w:rsid w:val="52A37E21"/>
    <w:rsid w:val="54DB43A7"/>
    <w:rsid w:val="54E8E7C6"/>
    <w:rsid w:val="561B89F5"/>
    <w:rsid w:val="584CFF4E"/>
    <w:rsid w:val="59C6BB77"/>
    <w:rsid w:val="59F726AB"/>
    <w:rsid w:val="5A7CA77F"/>
    <w:rsid w:val="5A845FDF"/>
    <w:rsid w:val="5CEDBD28"/>
    <w:rsid w:val="5E14EDE7"/>
    <w:rsid w:val="5EEDE593"/>
    <w:rsid w:val="5F7A8207"/>
    <w:rsid w:val="6053CD22"/>
    <w:rsid w:val="6186E8A9"/>
    <w:rsid w:val="6205A77C"/>
    <w:rsid w:val="651F589F"/>
    <w:rsid w:val="671C9504"/>
    <w:rsid w:val="6C94371F"/>
    <w:rsid w:val="6D340598"/>
    <w:rsid w:val="6E0881F4"/>
    <w:rsid w:val="70AB9AEC"/>
    <w:rsid w:val="7463AFB5"/>
    <w:rsid w:val="74D47051"/>
    <w:rsid w:val="790358A2"/>
    <w:rsid w:val="79603592"/>
    <w:rsid w:val="7CC63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20E7D"/>
  <w15:chartTrackingRefBased/>
  <w15:docId w15:val="{FAB7E259-2F2B-4C66-AF0B-33EB7E8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31D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B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B11"/>
  </w:style>
  <w:style w:type="paragraph" w:styleId="Sidfot">
    <w:name w:val="footer"/>
    <w:basedOn w:val="Normal"/>
    <w:link w:val="SidfotChar"/>
    <w:uiPriority w:val="99"/>
    <w:unhideWhenUsed/>
    <w:rsid w:val="006D2B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B11"/>
  </w:style>
  <w:style w:type="paragraph" w:styleId="Liststycke">
    <w:name w:val="List Paragraph"/>
    <w:basedOn w:val="Normal"/>
    <w:uiPriority w:val="34"/>
    <w:qFormat/>
    <w:rsid w:val="006D2B11"/>
    <w:pPr>
      <w:numPr>
        <w:numId w:val="3"/>
      </w:numPr>
      <w:spacing w:before="60" w:after="60" w:line="288" w:lineRule="auto"/>
    </w:pPr>
    <w:rPr>
      <w:rFonts w:ascii="Garamond" w:eastAsia="Times New Roman" w:hAnsi="Garamond" w:cs="Times New Roman"/>
      <w:sz w:val="24"/>
      <w:szCs w:val="24"/>
      <w:lang w:eastAsia="sv-SE"/>
    </w:rPr>
  </w:style>
  <w:style w:type="paragraph" w:customStyle="1" w:styleId="paragraph">
    <w:name w:val="paragraph"/>
    <w:basedOn w:val="Normal"/>
    <w:rsid w:val="00921F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21F39"/>
  </w:style>
  <w:style w:type="character" w:customStyle="1" w:styleId="eop">
    <w:name w:val="eop"/>
    <w:basedOn w:val="Standardstycketeckensnitt"/>
    <w:rsid w:val="00921F39"/>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5A352D"/>
    <w:rPr>
      <w:color w:val="0563C1" w:themeColor="hyperlink"/>
      <w:u w:val="single"/>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E74B5" w:themeColor="accent1" w:themeShade="BF"/>
      <w:sz w:val="26"/>
      <w:szCs w:val="26"/>
    </w:rPr>
  </w:style>
  <w:style w:type="paragraph" w:styleId="Ingetavstnd">
    <w:name w:val="No Spacing"/>
    <w:uiPriority w:val="1"/>
    <w:qFormat/>
    <w:pPr>
      <w:spacing w:after="0" w:line="240" w:lineRule="auto"/>
    </w:pPr>
  </w:style>
  <w:style w:type="character" w:customStyle="1" w:styleId="Rubrik3Char">
    <w:name w:val="Rubrik 3 Char"/>
    <w:basedOn w:val="Standardstycketeckensnitt"/>
    <w:link w:val="Rubrik3"/>
    <w:uiPriority w:val="9"/>
    <w:rsid w:val="00731D2D"/>
    <w:rPr>
      <w:rFonts w:asciiTheme="majorHAnsi" w:eastAsiaTheme="majorEastAsia" w:hAnsiTheme="majorHAnsi" w:cstheme="majorBidi"/>
      <w:color w:val="1F4D78" w:themeColor="accent1" w:themeShade="7F"/>
      <w:sz w:val="24"/>
      <w:szCs w:val="24"/>
    </w:rPr>
  </w:style>
  <w:style w:type="character" w:customStyle="1" w:styleId="spellingerror">
    <w:name w:val="spellingerror"/>
    <w:basedOn w:val="Standardstycketeckensnitt"/>
    <w:rsid w:val="00066C44"/>
  </w:style>
  <w:style w:type="paragraph" w:styleId="Innehllsfrteckningsrubrik">
    <w:name w:val="TOC Heading"/>
    <w:basedOn w:val="Rubrik1"/>
    <w:next w:val="Normal"/>
    <w:uiPriority w:val="39"/>
    <w:unhideWhenUsed/>
    <w:qFormat/>
    <w:rsid w:val="00066C44"/>
    <w:pPr>
      <w:outlineLvl w:val="9"/>
    </w:pPr>
    <w:rPr>
      <w:lang w:eastAsia="sv-SE"/>
    </w:rPr>
  </w:style>
  <w:style w:type="paragraph" w:styleId="Innehll1">
    <w:name w:val="toc 1"/>
    <w:basedOn w:val="Normal"/>
    <w:next w:val="Normal"/>
    <w:autoRedefine/>
    <w:uiPriority w:val="39"/>
    <w:unhideWhenUsed/>
    <w:rsid w:val="00066C44"/>
    <w:pPr>
      <w:spacing w:after="100" w:line="280" w:lineRule="atLeast"/>
    </w:pPr>
    <w:rPr>
      <w:rFonts w:ascii="Georgia" w:eastAsia="Times New Roman" w:hAnsi="Georgia" w:cs="Times New Roman"/>
      <w:szCs w:val="24"/>
      <w:lang w:eastAsia="sv-SE"/>
    </w:rPr>
  </w:style>
  <w:style w:type="paragraph" w:styleId="Innehll2">
    <w:name w:val="toc 2"/>
    <w:basedOn w:val="Normal"/>
    <w:next w:val="Normal"/>
    <w:autoRedefine/>
    <w:uiPriority w:val="39"/>
    <w:unhideWhenUsed/>
    <w:rsid w:val="00066C44"/>
    <w:pPr>
      <w:spacing w:after="100" w:line="280" w:lineRule="atLeast"/>
      <w:ind w:left="220"/>
    </w:pPr>
    <w:rPr>
      <w:rFonts w:ascii="Georgia" w:eastAsia="Times New Roman" w:hAnsi="Georgia" w:cs="Times New Roman"/>
      <w:szCs w:val="24"/>
      <w:lang w:eastAsia="sv-SE"/>
    </w:rPr>
  </w:style>
  <w:style w:type="character" w:customStyle="1" w:styleId="contextualspellingandgrammarerror">
    <w:name w:val="contextualspellingandgrammarerror"/>
    <w:basedOn w:val="Standardstycketeckensnitt"/>
    <w:rsid w:val="00066C44"/>
  </w:style>
  <w:style w:type="character" w:styleId="AnvndHyperlnk">
    <w:name w:val="FollowedHyperlink"/>
    <w:basedOn w:val="Standardstycketeckensnitt"/>
    <w:uiPriority w:val="99"/>
    <w:semiHidden/>
    <w:unhideWhenUsed/>
    <w:rsid w:val="00066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6116">
      <w:bodyDiv w:val="1"/>
      <w:marLeft w:val="0"/>
      <w:marRight w:val="0"/>
      <w:marTop w:val="0"/>
      <w:marBottom w:val="0"/>
      <w:divBdr>
        <w:top w:val="none" w:sz="0" w:space="0" w:color="auto"/>
        <w:left w:val="none" w:sz="0" w:space="0" w:color="auto"/>
        <w:bottom w:val="none" w:sz="0" w:space="0" w:color="auto"/>
        <w:right w:val="none" w:sz="0" w:space="0" w:color="auto"/>
      </w:divBdr>
      <w:divsChild>
        <w:div w:id="1567568162">
          <w:marLeft w:val="0"/>
          <w:marRight w:val="0"/>
          <w:marTop w:val="0"/>
          <w:marBottom w:val="0"/>
          <w:divBdr>
            <w:top w:val="none" w:sz="0" w:space="0" w:color="auto"/>
            <w:left w:val="none" w:sz="0" w:space="0" w:color="auto"/>
            <w:bottom w:val="none" w:sz="0" w:space="0" w:color="auto"/>
            <w:right w:val="none" w:sz="0" w:space="0" w:color="auto"/>
          </w:divBdr>
        </w:div>
        <w:div w:id="1671443829">
          <w:marLeft w:val="0"/>
          <w:marRight w:val="0"/>
          <w:marTop w:val="0"/>
          <w:marBottom w:val="0"/>
          <w:divBdr>
            <w:top w:val="none" w:sz="0" w:space="0" w:color="auto"/>
            <w:left w:val="none" w:sz="0" w:space="0" w:color="auto"/>
            <w:bottom w:val="none" w:sz="0" w:space="0" w:color="auto"/>
            <w:right w:val="none" w:sz="0" w:space="0" w:color="auto"/>
          </w:divBdr>
        </w:div>
      </w:divsChild>
    </w:div>
    <w:div w:id="613445835">
      <w:bodyDiv w:val="1"/>
      <w:marLeft w:val="0"/>
      <w:marRight w:val="0"/>
      <w:marTop w:val="0"/>
      <w:marBottom w:val="0"/>
      <w:divBdr>
        <w:top w:val="none" w:sz="0" w:space="0" w:color="auto"/>
        <w:left w:val="none" w:sz="0" w:space="0" w:color="auto"/>
        <w:bottom w:val="none" w:sz="0" w:space="0" w:color="auto"/>
        <w:right w:val="none" w:sz="0" w:space="0" w:color="auto"/>
      </w:divBdr>
      <w:divsChild>
        <w:div w:id="491289511">
          <w:marLeft w:val="0"/>
          <w:marRight w:val="0"/>
          <w:marTop w:val="0"/>
          <w:marBottom w:val="0"/>
          <w:divBdr>
            <w:top w:val="none" w:sz="0" w:space="0" w:color="auto"/>
            <w:left w:val="none" w:sz="0" w:space="0" w:color="auto"/>
            <w:bottom w:val="none" w:sz="0" w:space="0" w:color="auto"/>
            <w:right w:val="none" w:sz="0" w:space="0" w:color="auto"/>
          </w:divBdr>
        </w:div>
        <w:div w:id="170590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98ac81-4e80-4129-9aea-a91b36d582e7">
      <Terms xmlns="http://schemas.microsoft.com/office/infopath/2007/PartnerControls"/>
    </lcf76f155ced4ddcb4097134ff3c332f>
    <TaxCatchAll xmlns="5600ce37-f781-47b3-b223-84320313827b" xsi:nil="true"/>
    <_Flow_SignoffStatus xmlns="7798ac81-4e80-4129-9aea-a91b36d582e7" xsi:nil="true"/>
    <SharedWithUsers xmlns="5600ce37-f781-47b3-b223-84320313827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9B5D9055B02E4EACC74695CE0EF046" ma:contentTypeVersion="21" ma:contentTypeDescription="Skapa ett nytt dokument." ma:contentTypeScope="" ma:versionID="a8b5cc0388ea840cf86996a3e86f79e4">
  <xsd:schema xmlns:xsd="http://www.w3.org/2001/XMLSchema" xmlns:xs="http://www.w3.org/2001/XMLSchema" xmlns:p="http://schemas.microsoft.com/office/2006/metadata/properties" xmlns:ns2="7798ac81-4e80-4129-9aea-a91b36d582e7" xmlns:ns3="5600ce37-f781-47b3-b223-84320313827b" targetNamespace="http://schemas.microsoft.com/office/2006/metadata/properties" ma:root="true" ma:fieldsID="36e09b3c650c8c22d418a77acf247aa5" ns2:_="" ns3:_="">
    <xsd:import namespace="7798ac81-4e80-4129-9aea-a91b36d582e7"/>
    <xsd:import namespace="5600ce37-f781-47b3-b223-843203138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ac81-4e80-4129-9aea-a91b36d5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Godkännandestatus" ma:internalName="Godk_x00e4_nnande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0ce37-f781-47b3-b223-84320313827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df0055b2-9462-422f-a1a7-aabf8b3f3128}" ma:internalName="TaxCatchAll" ma:showField="CatchAllData" ma:web="5600ce37-f781-47b3-b223-843203138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D1E4F-6700-4959-ADD7-5732B2418E12}">
  <ds:schemaRefs>
    <ds:schemaRef ds:uri="http://schemas.microsoft.com/office/2006/metadata/properties"/>
    <ds:schemaRef ds:uri="http://schemas.microsoft.com/office/infopath/2007/PartnerControls"/>
    <ds:schemaRef ds:uri="7798ac81-4e80-4129-9aea-a91b36d582e7"/>
    <ds:schemaRef ds:uri="5600ce37-f781-47b3-b223-84320313827b"/>
  </ds:schemaRefs>
</ds:datastoreItem>
</file>

<file path=customXml/itemProps2.xml><?xml version="1.0" encoding="utf-8"?>
<ds:datastoreItem xmlns:ds="http://schemas.openxmlformats.org/officeDocument/2006/customXml" ds:itemID="{D0512674-9447-4811-AA89-64FD32ED21A5}">
  <ds:schemaRefs>
    <ds:schemaRef ds:uri="http://schemas.microsoft.com/sharepoint/v3/contenttype/forms"/>
  </ds:schemaRefs>
</ds:datastoreItem>
</file>

<file path=customXml/itemProps3.xml><?xml version="1.0" encoding="utf-8"?>
<ds:datastoreItem xmlns:ds="http://schemas.openxmlformats.org/officeDocument/2006/customXml" ds:itemID="{03D7FAD5-EA63-470B-962E-66848688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8ac81-4e80-4129-9aea-a91b36d582e7"/>
    <ds:schemaRef ds:uri="5600ce37-f781-47b3-b223-843203138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2017</Words>
  <Characters>10696</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Österlin</dc:creator>
  <cp:keywords/>
  <dc:description/>
  <cp:lastModifiedBy>Jenny Nordmyr Reyahi</cp:lastModifiedBy>
  <cp:revision>2</cp:revision>
  <dcterms:created xsi:type="dcterms:W3CDTF">2025-06-10T08:48:00Z</dcterms:created>
  <dcterms:modified xsi:type="dcterms:W3CDTF">2025-06-10T08:48:00Z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0x0101006B9B5D9055B02E4EACC74695CE0EF046</vt:lpwstr>
  </property>
  <property fmtid="{D5CDD505-2E9C-101B-9397-08002B2CF9AE}" pid="3" name="MediaServiceImageTags">
    <vt:lpwstr/>
  </property>
  <property fmtid="{D5CDD505-2E9C-101B-9397-08002B2CF9AE}" pid="4" name="Order">
    <vt:r8>413100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